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32"/>
        <w:gridCol w:w="1559"/>
        <w:gridCol w:w="426"/>
        <w:gridCol w:w="708"/>
        <w:gridCol w:w="2409"/>
      </w:tblGrid>
      <w:tr w:rsidR="002E6E18" w14:paraId="7907D44D" w14:textId="77777777" w:rsidTr="00180C23">
        <w:tc>
          <w:tcPr>
            <w:tcW w:w="5807" w:type="dxa"/>
            <w:gridSpan w:val="3"/>
          </w:tcPr>
          <w:p w14:paraId="766DB3E3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PROJECT TITLE</w:t>
            </w:r>
          </w:p>
        </w:tc>
        <w:tc>
          <w:tcPr>
            <w:tcW w:w="3543" w:type="dxa"/>
            <w:gridSpan w:val="3"/>
          </w:tcPr>
          <w:p w14:paraId="699AF722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DATE ISSUED (YYYY-MM-DD)</w:t>
            </w:r>
          </w:p>
        </w:tc>
      </w:tr>
      <w:tr w:rsidR="002E6E18" w14:paraId="60DE9151" w14:textId="77777777" w:rsidTr="00180C23">
        <w:tc>
          <w:tcPr>
            <w:tcW w:w="5807" w:type="dxa"/>
            <w:gridSpan w:val="3"/>
          </w:tcPr>
          <w:p w14:paraId="3C687EF7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PROJECT SITE LOCATION(S) / ADDRESS OR DIRECTIONS</w:t>
            </w:r>
          </w:p>
          <w:p w14:paraId="0FDBA047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14:paraId="77A06F6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PROJECT TENDER / NO.</w:t>
            </w:r>
          </w:p>
        </w:tc>
      </w:tr>
      <w:tr w:rsidR="002E6E18" w:rsidRPr="007027B6" w14:paraId="395DC523" w14:textId="77777777" w:rsidTr="00180C23">
        <w:tc>
          <w:tcPr>
            <w:tcW w:w="9350" w:type="dxa"/>
            <w:gridSpan w:val="6"/>
          </w:tcPr>
          <w:p w14:paraId="5579B49B" w14:textId="77777777" w:rsidR="002E6E18" w:rsidRPr="007027B6" w:rsidRDefault="002E6E18" w:rsidP="002E6E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egoe UI" w:hAnsi="Segoe UI" w:cs="Segoe UI"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All incidents on the Project Site must be reported to the 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Owner / Employer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’s Representative or designate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d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 for immediate follow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-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up.</w:t>
            </w:r>
          </w:p>
          <w:p w14:paraId="39127287" w14:textId="77777777" w:rsidR="002E6E18" w:rsidRPr="007027B6" w:rsidRDefault="002E6E18" w:rsidP="002E6E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egoe UI" w:hAnsi="Segoe UI" w:cs="Segoe UI"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Any incident resulting in significant damage to property of the 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Owner / Employer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 or any adjacent property owner or injury to, or death of any worker or member of the public must be report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ed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 to the 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Owner / Employer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, at 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  <w:highlight w:val="yellow"/>
              </w:rPr>
              <w:t>999-999-9999.</w:t>
            </w:r>
          </w:p>
          <w:p w14:paraId="13C0852E" w14:textId="77777777" w:rsidR="002E6E18" w:rsidRPr="007027B6" w:rsidRDefault="002E6E18" w:rsidP="002E6E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egoe UI" w:hAnsi="Segoe UI" w:cs="Segoe UI"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These instructions do not supersede, replace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,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 xml:space="preserve"> or take precedence over the minimum requirements for incident reporting and investigation as outlined in the Alberta Occupational Health and Safety Act and site-specific response procedures.</w:t>
            </w:r>
          </w:p>
          <w:p w14:paraId="5BC1EAE9" w14:textId="77777777" w:rsidR="002E6E18" w:rsidRPr="007027B6" w:rsidRDefault="002E6E18" w:rsidP="002E6E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egoe UI" w:hAnsi="Segoe UI" w:cs="Segoe UI"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The form must be displa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y</w:t>
            </w:r>
            <w:r w:rsidRPr="007027B6">
              <w:rPr>
                <w:rFonts w:ascii="Segoe UI" w:hAnsi="Segoe UI" w:cs="Segoe UI"/>
                <w:color w:val="231F20"/>
                <w:sz w:val="20"/>
                <w:szCs w:val="20"/>
              </w:rPr>
              <w:t>ed in a conspicuous location on the Project Site. If the Project Site has multiple geographical locations, additional copies of the completed Project Emergency Contact must be posted at each site location.</w:t>
            </w:r>
          </w:p>
        </w:tc>
      </w:tr>
      <w:tr w:rsidR="002E6E18" w14:paraId="64E9585F" w14:textId="77777777" w:rsidTr="00180C23">
        <w:tc>
          <w:tcPr>
            <w:tcW w:w="6941" w:type="dxa"/>
            <w:gridSpan w:val="5"/>
          </w:tcPr>
          <w:p w14:paraId="5D60970C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AMBULANCE, FIRE, POLICE (24 HOURS)</w:t>
            </w:r>
          </w:p>
        </w:tc>
        <w:tc>
          <w:tcPr>
            <w:tcW w:w="2409" w:type="dxa"/>
          </w:tcPr>
          <w:p w14:paraId="5D8F7E33" w14:textId="77777777" w:rsidR="002E6E18" w:rsidRPr="0090588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9-1-1</w:t>
            </w:r>
          </w:p>
        </w:tc>
      </w:tr>
      <w:tr w:rsidR="002E6E18" w14:paraId="3E36A793" w14:textId="77777777" w:rsidTr="00180C23">
        <w:tc>
          <w:tcPr>
            <w:tcW w:w="6941" w:type="dxa"/>
            <w:gridSpan w:val="5"/>
          </w:tcPr>
          <w:p w14:paraId="66F0194A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ALBERTA WORKPLACE HEALTH AND SAFETY (24 HOURS)</w:t>
            </w:r>
          </w:p>
        </w:tc>
        <w:tc>
          <w:tcPr>
            <w:tcW w:w="2409" w:type="dxa"/>
          </w:tcPr>
          <w:p w14:paraId="2407117D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1-866-415-8690</w:t>
            </w:r>
          </w:p>
        </w:tc>
      </w:tr>
      <w:tr w:rsidR="002E6E18" w14:paraId="59A17EAA" w14:textId="77777777" w:rsidTr="00180C23">
        <w:tc>
          <w:tcPr>
            <w:tcW w:w="6941" w:type="dxa"/>
            <w:gridSpan w:val="5"/>
          </w:tcPr>
          <w:p w14:paraId="51C790F6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ALBERTA ENVIRONMENT (24 HOURS)</w:t>
            </w:r>
          </w:p>
        </w:tc>
        <w:tc>
          <w:tcPr>
            <w:tcW w:w="2409" w:type="dxa"/>
          </w:tcPr>
          <w:p w14:paraId="7011100C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1-800-222-6514</w:t>
            </w:r>
          </w:p>
        </w:tc>
      </w:tr>
      <w:tr w:rsidR="002E6E18" w14:paraId="7F64C981" w14:textId="77777777" w:rsidTr="00180C23">
        <w:tc>
          <w:tcPr>
            <w:tcW w:w="6941" w:type="dxa"/>
            <w:gridSpan w:val="5"/>
          </w:tcPr>
          <w:p w14:paraId="23852596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POISON &amp; DRUG CONTROL</w:t>
            </w:r>
          </w:p>
        </w:tc>
        <w:tc>
          <w:tcPr>
            <w:tcW w:w="2409" w:type="dxa"/>
          </w:tcPr>
          <w:p w14:paraId="45FFBF90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1-800-332-1414</w:t>
            </w:r>
          </w:p>
        </w:tc>
      </w:tr>
      <w:tr w:rsidR="002E6E18" w14:paraId="0E0D91BB" w14:textId="77777777" w:rsidTr="00180C23">
        <w:tc>
          <w:tcPr>
            <w:tcW w:w="6941" w:type="dxa"/>
            <w:gridSpan w:val="5"/>
            <w:vAlign w:val="bottom"/>
          </w:tcPr>
          <w:p w14:paraId="58936408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 xml:space="preserve">WCB Report Fatal 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Incidents</w:t>
            </w:r>
          </w:p>
          <w:p w14:paraId="29715EA6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WCB Contact Centre</w:t>
            </w:r>
          </w:p>
        </w:tc>
        <w:tc>
          <w:tcPr>
            <w:tcW w:w="2409" w:type="dxa"/>
            <w:vAlign w:val="center"/>
          </w:tcPr>
          <w:p w14:paraId="7D48D4AD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1-855-498-7969</w:t>
            </w:r>
          </w:p>
          <w:p w14:paraId="6E13F0E6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1-866-922-9221</w:t>
            </w:r>
          </w:p>
        </w:tc>
      </w:tr>
      <w:tr w:rsidR="002E6E18" w14:paraId="490960AB" w14:textId="77777777" w:rsidTr="00180C23">
        <w:tc>
          <w:tcPr>
            <w:tcW w:w="6941" w:type="dxa"/>
            <w:gridSpan w:val="5"/>
            <w:vAlign w:val="bottom"/>
          </w:tcPr>
          <w:p w14:paraId="399C753F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TRANSPORTATION OF DANGEROUS GOODS (24 HOURS)</w:t>
            </w:r>
          </w:p>
        </w:tc>
        <w:tc>
          <w:tcPr>
            <w:tcW w:w="2409" w:type="dxa"/>
            <w:vAlign w:val="center"/>
          </w:tcPr>
          <w:p w14:paraId="424AC236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1-800-272-9600</w:t>
            </w:r>
          </w:p>
        </w:tc>
      </w:tr>
      <w:tr w:rsidR="002E6E18" w14:paraId="51D19FB0" w14:textId="77777777" w:rsidTr="00180C23">
        <w:tc>
          <w:tcPr>
            <w:tcW w:w="6941" w:type="dxa"/>
            <w:gridSpan w:val="5"/>
            <w:vAlign w:val="bottom"/>
          </w:tcPr>
          <w:p w14:paraId="07CE4BCD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 xml:space="preserve">Crime Stoppers - TIPS Line </w:t>
            </w:r>
          </w:p>
        </w:tc>
        <w:tc>
          <w:tcPr>
            <w:tcW w:w="2409" w:type="dxa"/>
            <w:vAlign w:val="center"/>
          </w:tcPr>
          <w:p w14:paraId="103EBC7C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1-800-222-8477</w:t>
            </w:r>
          </w:p>
        </w:tc>
      </w:tr>
      <w:tr w:rsidR="002E6E18" w14:paraId="492A8094" w14:textId="77777777" w:rsidTr="00180C23">
        <w:tc>
          <w:tcPr>
            <w:tcW w:w="6941" w:type="dxa"/>
            <w:gridSpan w:val="5"/>
            <w:vAlign w:val="bottom"/>
          </w:tcPr>
          <w:p w14:paraId="71E7F714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Mental Health Services</w:t>
            </w:r>
          </w:p>
        </w:tc>
        <w:tc>
          <w:tcPr>
            <w:tcW w:w="2409" w:type="dxa"/>
            <w:vAlign w:val="center"/>
          </w:tcPr>
          <w:p w14:paraId="6AFEB9CB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1-877-303-2642</w:t>
            </w:r>
          </w:p>
        </w:tc>
      </w:tr>
      <w:tr w:rsidR="002E6E18" w14:paraId="7B884ACA" w14:textId="77777777" w:rsidTr="00180C23">
        <w:tc>
          <w:tcPr>
            <w:tcW w:w="6941" w:type="dxa"/>
            <w:gridSpan w:val="5"/>
            <w:vAlign w:val="bottom"/>
          </w:tcPr>
          <w:p w14:paraId="7E9393E4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Bullying Help Line (24 Hr.)</w:t>
            </w:r>
          </w:p>
        </w:tc>
        <w:tc>
          <w:tcPr>
            <w:tcW w:w="2409" w:type="dxa"/>
            <w:vAlign w:val="center"/>
          </w:tcPr>
          <w:p w14:paraId="7E9D81C4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1-888-456-2323</w:t>
            </w:r>
          </w:p>
        </w:tc>
      </w:tr>
      <w:tr w:rsidR="002E6E18" w14:paraId="40451A53" w14:textId="77777777" w:rsidTr="00180C23">
        <w:tc>
          <w:tcPr>
            <w:tcW w:w="6941" w:type="dxa"/>
            <w:gridSpan w:val="5"/>
            <w:vAlign w:val="bottom"/>
          </w:tcPr>
          <w:p w14:paraId="36AA1AB3" w14:textId="77777777" w:rsidR="002E6E18" w:rsidRPr="007027B6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Addiction Services Helpline</w:t>
            </w:r>
          </w:p>
        </w:tc>
        <w:tc>
          <w:tcPr>
            <w:tcW w:w="2409" w:type="dxa"/>
            <w:vAlign w:val="center"/>
          </w:tcPr>
          <w:p w14:paraId="36CF0D7C" w14:textId="77777777" w:rsidR="002E6E18" w:rsidRPr="007027B6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1-866-332-2322</w:t>
            </w:r>
          </w:p>
        </w:tc>
      </w:tr>
      <w:tr w:rsidR="002E6E18" w14:paraId="4DD4A655" w14:textId="77777777" w:rsidTr="00180C23">
        <w:tc>
          <w:tcPr>
            <w:tcW w:w="6941" w:type="dxa"/>
            <w:gridSpan w:val="5"/>
          </w:tcPr>
          <w:p w14:paraId="360FB88C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OWNER / EMPLOYER OHS EMERGENCY (24 HOURS)</w:t>
            </w:r>
          </w:p>
        </w:tc>
        <w:tc>
          <w:tcPr>
            <w:tcW w:w="2409" w:type="dxa"/>
          </w:tcPr>
          <w:p w14:paraId="142796E6" w14:textId="77777777" w:rsidR="002E6E18" w:rsidRDefault="002E6E18" w:rsidP="002E6E1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7027B6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  <w:highlight w:val="yellow"/>
              </w:rPr>
              <w:t>999-999-9999</w:t>
            </w:r>
          </w:p>
        </w:tc>
      </w:tr>
      <w:tr w:rsidR="002E6E18" w14:paraId="35A94818" w14:textId="77777777" w:rsidTr="00180C23">
        <w:tc>
          <w:tcPr>
            <w:tcW w:w="9350" w:type="dxa"/>
            <w:gridSpan w:val="6"/>
            <w:shd w:val="clear" w:color="auto" w:fill="BFBFBF" w:themeFill="background1" w:themeFillShade="BF"/>
          </w:tcPr>
          <w:p w14:paraId="71FDEE3B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747754AB" w14:textId="77777777" w:rsidTr="00180C23">
        <w:tc>
          <w:tcPr>
            <w:tcW w:w="4248" w:type="dxa"/>
            <w:gridSpan w:val="2"/>
          </w:tcPr>
          <w:p w14:paraId="3A3F8188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NAME OF CONTRACT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ING EMPLOYER</w:t>
            </w:r>
          </w:p>
          <w:p w14:paraId="31591CD1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42B352AB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702CC9B5" w14:textId="77777777" w:rsidTr="00180C23">
        <w:tc>
          <w:tcPr>
            <w:tcW w:w="4248" w:type="dxa"/>
            <w:gridSpan w:val="2"/>
          </w:tcPr>
          <w:p w14:paraId="20F80934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PROJECT SPECIFIC CONTACTS</w:t>
            </w:r>
          </w:p>
          <w:p w14:paraId="6685C4B7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34D87C7E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4977DE7D" w14:textId="77777777" w:rsidTr="00180C23">
        <w:tc>
          <w:tcPr>
            <w:tcW w:w="4248" w:type="dxa"/>
            <w:gridSpan w:val="2"/>
          </w:tcPr>
          <w:p w14:paraId="01432017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OWNER / EMPLOYER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 xml:space="preserve"> REPRESENTATIVE</w:t>
            </w:r>
          </w:p>
          <w:p w14:paraId="0732C53C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41C54F1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069FB435" w14:textId="77777777" w:rsidTr="00180C23">
        <w:tc>
          <w:tcPr>
            <w:tcW w:w="4248" w:type="dxa"/>
            <w:gridSpan w:val="2"/>
          </w:tcPr>
          <w:p w14:paraId="169F3B54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PRIME CONTRACTOR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’S REPRESENTATIVE</w:t>
            </w:r>
          </w:p>
          <w:p w14:paraId="75B3B7CA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0A9EBC05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109A2552" w14:textId="77777777" w:rsidTr="00180C23">
        <w:tc>
          <w:tcPr>
            <w:tcW w:w="4248" w:type="dxa"/>
            <w:gridSpan w:val="2"/>
          </w:tcPr>
          <w:p w14:paraId="37D1050F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CONTRACT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ING EMPLOYER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’S REPRESENTATIVE</w:t>
            </w:r>
          </w:p>
          <w:p w14:paraId="68BBE5F1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14:paraId="0B71320F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74830AF0" w14:textId="77777777" w:rsidTr="00180C23">
        <w:tc>
          <w:tcPr>
            <w:tcW w:w="4248" w:type="dxa"/>
            <w:gridSpan w:val="2"/>
          </w:tcPr>
          <w:p w14:paraId="0496734A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SUB-CONTRACTOR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’S REPRESENTATIVE</w:t>
            </w:r>
          </w:p>
        </w:tc>
        <w:tc>
          <w:tcPr>
            <w:tcW w:w="5102" w:type="dxa"/>
            <w:gridSpan w:val="4"/>
          </w:tcPr>
          <w:p w14:paraId="1AD18FB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3E985C8F" w14:textId="77777777" w:rsidTr="00180C23">
        <w:tc>
          <w:tcPr>
            <w:tcW w:w="9350" w:type="dxa"/>
            <w:gridSpan w:val="6"/>
          </w:tcPr>
          <w:p w14:paraId="62478083" w14:textId="77777777" w:rsidR="002E6E1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CONTRACT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ING EMPLOYER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 xml:space="preserve"> OR 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PRIME CONTRACTOR</w:t>
            </w: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’S AUTHORIZED DESIGNATE (EMERGENCY CONTACT</w:t>
            </w:r>
            <w:r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)</w:t>
            </w:r>
          </w:p>
          <w:p w14:paraId="6C1A0E02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2E6E18" w14:paraId="0281B2CA" w14:textId="77777777" w:rsidTr="00180C23">
        <w:tc>
          <w:tcPr>
            <w:tcW w:w="3116" w:type="dxa"/>
          </w:tcPr>
          <w:p w14:paraId="7623C14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3117" w:type="dxa"/>
            <w:gridSpan w:val="3"/>
          </w:tcPr>
          <w:p w14:paraId="54BA86C6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PRIMARY PHONE</w:t>
            </w:r>
          </w:p>
        </w:tc>
        <w:tc>
          <w:tcPr>
            <w:tcW w:w="3117" w:type="dxa"/>
            <w:gridSpan w:val="2"/>
          </w:tcPr>
          <w:p w14:paraId="12D14CF3" w14:textId="77777777" w:rsidR="002E6E18" w:rsidRPr="00905888" w:rsidRDefault="002E6E18" w:rsidP="002E6E18">
            <w:pPr>
              <w:spacing w:after="0" w:line="240" w:lineRule="auto"/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</w:pPr>
            <w:r w:rsidRPr="00905888">
              <w:rPr>
                <w:rFonts w:ascii="Segoe UI" w:hAnsi="Segoe UI" w:cs="Segoe UI"/>
                <w:b/>
                <w:bCs/>
                <w:color w:val="231F20"/>
                <w:sz w:val="20"/>
                <w:szCs w:val="20"/>
              </w:rPr>
              <w:t>CELL PHONE</w:t>
            </w:r>
          </w:p>
        </w:tc>
      </w:tr>
    </w:tbl>
    <w:p w14:paraId="6D04A94B" w14:textId="77777777" w:rsidR="00F31F24" w:rsidRDefault="00F31F24" w:rsidP="002E6E18">
      <w:pPr>
        <w:spacing w:line="240" w:lineRule="auto"/>
        <w:rPr>
          <w:rFonts w:ascii="Segoe UI" w:hAnsi="Segoe UI" w:cs="Segoe UI"/>
          <w:color w:val="231F20"/>
          <w:sz w:val="12"/>
          <w:szCs w:val="12"/>
        </w:rPr>
      </w:pPr>
    </w:p>
    <w:p w14:paraId="547C5EED" w14:textId="4E389DA5" w:rsidR="002E6E18" w:rsidRPr="00536B52" w:rsidRDefault="002E6E18" w:rsidP="002E6E18">
      <w:pPr>
        <w:spacing w:line="240" w:lineRule="auto"/>
      </w:pPr>
      <w:r w:rsidRPr="00802032">
        <w:rPr>
          <w:rFonts w:ascii="Segoe UI" w:hAnsi="Segoe UI" w:cs="Segoe UI"/>
          <w:color w:val="231F20"/>
          <w:sz w:val="12"/>
          <w:szCs w:val="12"/>
        </w:rPr>
        <w:t xml:space="preserve">The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Town of Grey Goose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is committed to keeping personal information that it collects from its visitors, volunteers, customers, employees</w:t>
      </w:r>
      <w:r>
        <w:rPr>
          <w:rFonts w:ascii="Segoe UI" w:hAnsi="Segoe UI" w:cs="Segoe UI"/>
          <w:color w:val="231F20"/>
          <w:sz w:val="12"/>
          <w:szCs w:val="12"/>
        </w:rPr>
        <w:t>,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and </w:t>
      </w:r>
      <w:r>
        <w:rPr>
          <w:rFonts w:ascii="Segoe UI" w:hAnsi="Segoe UI" w:cs="Segoe UI"/>
          <w:color w:val="231F20"/>
          <w:sz w:val="12"/>
          <w:szCs w:val="12"/>
        </w:rPr>
        <w:t>Contracting Employer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s accurate, </w:t>
      </w:r>
      <w:proofErr w:type="gramStart"/>
      <w:r w:rsidRPr="00802032">
        <w:rPr>
          <w:rFonts w:ascii="Segoe UI" w:hAnsi="Segoe UI" w:cs="Segoe UI"/>
          <w:color w:val="231F20"/>
          <w:sz w:val="12"/>
          <w:szCs w:val="12"/>
        </w:rPr>
        <w:t>confidential</w:t>
      </w:r>
      <w:proofErr w:type="gramEnd"/>
      <w:r w:rsidRPr="00802032">
        <w:rPr>
          <w:rFonts w:ascii="Segoe UI" w:hAnsi="Segoe UI" w:cs="Segoe UI"/>
          <w:color w:val="231F20"/>
          <w:sz w:val="12"/>
          <w:szCs w:val="12"/>
        </w:rPr>
        <w:t xml:space="preserve"> and secure. The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Town of Grey Goose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will disclose information in connection with a legal proceeding. Only the information specifically requested by legitimate authorities will be disclosed, questions regarding the collection of personal information may be made to </w:t>
      </w:r>
      <w:r w:rsidRPr="00802032">
        <w:rPr>
          <w:rFonts w:ascii="Segoe UI" w:hAnsi="Segoe UI" w:cs="Segoe UI"/>
          <w:color w:val="231F20"/>
          <w:sz w:val="12"/>
          <w:szCs w:val="12"/>
          <w:highlight w:val="yellow"/>
        </w:rPr>
        <w:t>999-999-9999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. This information is collected </w:t>
      </w:r>
      <w:r>
        <w:rPr>
          <w:rFonts w:ascii="Segoe UI" w:hAnsi="Segoe UI" w:cs="Segoe UI"/>
          <w:color w:val="231F20"/>
          <w:sz w:val="12"/>
          <w:szCs w:val="12"/>
        </w:rPr>
        <w:t>per</w:t>
      </w:r>
      <w:r w:rsidRPr="00802032">
        <w:rPr>
          <w:rFonts w:ascii="Segoe UI" w:hAnsi="Segoe UI" w:cs="Segoe UI"/>
          <w:color w:val="231F20"/>
          <w:sz w:val="12"/>
          <w:szCs w:val="12"/>
        </w:rPr>
        <w:t xml:space="preserve"> the FOIP Act, Section 33(c).</w:t>
      </w:r>
    </w:p>
    <w:sectPr w:rsidR="002E6E18" w:rsidRPr="00536B5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3B7D" w14:textId="77777777" w:rsidR="0078582E" w:rsidRDefault="0078582E" w:rsidP="00562265">
      <w:pPr>
        <w:spacing w:after="0" w:line="240" w:lineRule="auto"/>
      </w:pPr>
      <w:r>
        <w:separator/>
      </w:r>
    </w:p>
  </w:endnote>
  <w:endnote w:type="continuationSeparator" w:id="0">
    <w:p w14:paraId="75050FAC" w14:textId="77777777" w:rsidR="0078582E" w:rsidRDefault="0078582E" w:rsidP="005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3D3D" w14:textId="77777777" w:rsidR="0078582E" w:rsidRDefault="0078582E" w:rsidP="00562265">
      <w:pPr>
        <w:spacing w:after="0" w:line="240" w:lineRule="auto"/>
      </w:pPr>
      <w:r>
        <w:separator/>
      </w:r>
    </w:p>
  </w:footnote>
  <w:footnote w:type="continuationSeparator" w:id="0">
    <w:p w14:paraId="7E6AE8F4" w14:textId="77777777" w:rsidR="0078582E" w:rsidRDefault="0078582E" w:rsidP="0056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120"/>
    </w:tblGrid>
    <w:tr w:rsidR="00562265" w14:paraId="01C13912" w14:textId="77777777" w:rsidTr="00817949">
      <w:tc>
        <w:tcPr>
          <w:tcW w:w="7230" w:type="dxa"/>
          <w:tcBorders>
            <w:bottom w:val="single" w:sz="4" w:space="0" w:color="auto"/>
          </w:tcBorders>
        </w:tcPr>
        <w:p w14:paraId="2D137696" w14:textId="56385F89" w:rsidR="00562265" w:rsidRPr="00F31F24" w:rsidRDefault="00905888" w:rsidP="00562265">
          <w:pPr>
            <w:pStyle w:val="Header"/>
            <w:rPr>
              <w:rFonts w:ascii="Barlow" w:hAnsi="Barlow"/>
              <w:b/>
              <w:sz w:val="32"/>
              <w:szCs w:val="32"/>
            </w:rPr>
          </w:pPr>
          <w:r w:rsidRPr="00F31F24">
            <w:rPr>
              <w:rFonts w:ascii="Barlow" w:hAnsi="Barlow"/>
              <w:b/>
              <w:sz w:val="32"/>
              <w:szCs w:val="32"/>
            </w:rPr>
            <w:t>Project Emergency Contact List</w:t>
          </w:r>
        </w:p>
      </w:tc>
      <w:tc>
        <w:tcPr>
          <w:tcW w:w="2120" w:type="dxa"/>
          <w:tcBorders>
            <w:bottom w:val="single" w:sz="4" w:space="0" w:color="auto"/>
          </w:tcBorders>
        </w:tcPr>
        <w:p w14:paraId="5EB93208" w14:textId="0AAA6086" w:rsidR="00562265" w:rsidRDefault="00F31F24" w:rsidP="00562265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inline distT="0" distB="0" distL="0" distR="0" wp14:anchorId="4545B664" wp14:editId="44E68C90">
                <wp:extent cx="1152525" cy="298320"/>
                <wp:effectExtent l="0" t="0" r="0" b="6985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101" cy="307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15C976" w14:textId="77777777" w:rsidR="00562265" w:rsidRDefault="00562265" w:rsidP="00E80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540"/>
    <w:multiLevelType w:val="hybridMultilevel"/>
    <w:tmpl w:val="8CE6B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5079"/>
    <w:multiLevelType w:val="hybridMultilevel"/>
    <w:tmpl w:val="514A1B32"/>
    <w:lvl w:ilvl="0" w:tplc="23BC413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23A"/>
    <w:multiLevelType w:val="hybridMultilevel"/>
    <w:tmpl w:val="4D287AB4"/>
    <w:lvl w:ilvl="0" w:tplc="7246766C">
      <w:start w:val="1"/>
      <w:numFmt w:val="bullet"/>
      <w:lvlText w:val=""/>
      <w:lvlJc w:val="left"/>
      <w:pPr>
        <w:ind w:left="748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3D14C16"/>
    <w:multiLevelType w:val="hybridMultilevel"/>
    <w:tmpl w:val="50764EB6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11228"/>
    <w:multiLevelType w:val="hybridMultilevel"/>
    <w:tmpl w:val="6B8E845E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455"/>
    <w:multiLevelType w:val="hybridMultilevel"/>
    <w:tmpl w:val="97368BF0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11DA"/>
    <w:multiLevelType w:val="hybridMultilevel"/>
    <w:tmpl w:val="E898A92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55A"/>
    <w:multiLevelType w:val="hybridMultilevel"/>
    <w:tmpl w:val="7AFEE60C"/>
    <w:lvl w:ilvl="0" w:tplc="7246766C">
      <w:start w:val="1"/>
      <w:numFmt w:val="bullet"/>
      <w:lvlText w:val=""/>
      <w:lvlJc w:val="left"/>
      <w:pPr>
        <w:ind w:left="89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2C25EB1"/>
    <w:multiLevelType w:val="hybridMultilevel"/>
    <w:tmpl w:val="A54279FA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7412"/>
    <w:multiLevelType w:val="hybridMultilevel"/>
    <w:tmpl w:val="D17E8214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E4EC3"/>
    <w:multiLevelType w:val="hybridMultilevel"/>
    <w:tmpl w:val="C8DE5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12BDE"/>
    <w:multiLevelType w:val="hybridMultilevel"/>
    <w:tmpl w:val="184C9F48"/>
    <w:lvl w:ilvl="0" w:tplc="72467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07AB"/>
    <w:multiLevelType w:val="hybridMultilevel"/>
    <w:tmpl w:val="A02A0A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64074"/>
    <w:multiLevelType w:val="hybridMultilevel"/>
    <w:tmpl w:val="2FC29EDA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ED210D"/>
    <w:multiLevelType w:val="hybridMultilevel"/>
    <w:tmpl w:val="5670701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4471">
    <w:abstractNumId w:val="11"/>
  </w:num>
  <w:num w:numId="2" w16cid:durableId="1149900749">
    <w:abstractNumId w:val="2"/>
  </w:num>
  <w:num w:numId="3" w16cid:durableId="699284541">
    <w:abstractNumId w:val="7"/>
  </w:num>
  <w:num w:numId="4" w16cid:durableId="249974001">
    <w:abstractNumId w:val="1"/>
  </w:num>
  <w:num w:numId="5" w16cid:durableId="183831241">
    <w:abstractNumId w:val="6"/>
  </w:num>
  <w:num w:numId="6" w16cid:durableId="585455848">
    <w:abstractNumId w:val="3"/>
  </w:num>
  <w:num w:numId="7" w16cid:durableId="1828813593">
    <w:abstractNumId w:val="9"/>
  </w:num>
  <w:num w:numId="8" w16cid:durableId="353187133">
    <w:abstractNumId w:val="10"/>
  </w:num>
  <w:num w:numId="9" w16cid:durableId="2061436276">
    <w:abstractNumId w:val="0"/>
  </w:num>
  <w:num w:numId="10" w16cid:durableId="465899581">
    <w:abstractNumId w:val="14"/>
  </w:num>
  <w:num w:numId="11" w16cid:durableId="1640264040">
    <w:abstractNumId w:val="5"/>
  </w:num>
  <w:num w:numId="12" w16cid:durableId="637340854">
    <w:abstractNumId w:val="13"/>
  </w:num>
  <w:num w:numId="13" w16cid:durableId="768157464">
    <w:abstractNumId w:val="4"/>
  </w:num>
  <w:num w:numId="14" w16cid:durableId="319164453">
    <w:abstractNumId w:val="8"/>
  </w:num>
  <w:num w:numId="15" w16cid:durableId="1327633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wNDM0MDAyNjNT0lEKTi0uzszPAykwqwUAVgoQpSwAAAA="/>
  </w:docVars>
  <w:rsids>
    <w:rsidRoot w:val="00562265"/>
    <w:rsid w:val="00083F80"/>
    <w:rsid w:val="0008639B"/>
    <w:rsid w:val="000B4AB0"/>
    <w:rsid w:val="00165E58"/>
    <w:rsid w:val="00195A22"/>
    <w:rsid w:val="001E5727"/>
    <w:rsid w:val="00294FC8"/>
    <w:rsid w:val="002E6E18"/>
    <w:rsid w:val="003A24F4"/>
    <w:rsid w:val="00402DD5"/>
    <w:rsid w:val="004443D5"/>
    <w:rsid w:val="004D6793"/>
    <w:rsid w:val="00536B52"/>
    <w:rsid w:val="00562265"/>
    <w:rsid w:val="00597AEE"/>
    <w:rsid w:val="005E2A48"/>
    <w:rsid w:val="006A4F29"/>
    <w:rsid w:val="007027B6"/>
    <w:rsid w:val="0078582E"/>
    <w:rsid w:val="007B50E9"/>
    <w:rsid w:val="007F3479"/>
    <w:rsid w:val="00802032"/>
    <w:rsid w:val="00817949"/>
    <w:rsid w:val="0083128D"/>
    <w:rsid w:val="008A1A3E"/>
    <w:rsid w:val="008D1EDF"/>
    <w:rsid w:val="00905888"/>
    <w:rsid w:val="00963616"/>
    <w:rsid w:val="00986D9F"/>
    <w:rsid w:val="00991B89"/>
    <w:rsid w:val="009A2513"/>
    <w:rsid w:val="009A335D"/>
    <w:rsid w:val="00A157CC"/>
    <w:rsid w:val="00AB4FE7"/>
    <w:rsid w:val="00AB7C02"/>
    <w:rsid w:val="00AC2787"/>
    <w:rsid w:val="00B301AD"/>
    <w:rsid w:val="00B813E2"/>
    <w:rsid w:val="00BF025F"/>
    <w:rsid w:val="00C43259"/>
    <w:rsid w:val="00C8183C"/>
    <w:rsid w:val="00D4290F"/>
    <w:rsid w:val="00DC0F11"/>
    <w:rsid w:val="00DE0638"/>
    <w:rsid w:val="00E57608"/>
    <w:rsid w:val="00E641DA"/>
    <w:rsid w:val="00E80350"/>
    <w:rsid w:val="00F00721"/>
    <w:rsid w:val="00F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7B14"/>
  <w15:chartTrackingRefBased/>
  <w15:docId w15:val="{BCB3BC32-1F85-4C75-B226-73E08F4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65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2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8D1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6E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2E6E1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0EA23-8BD1-4726-B5A6-EE102581C56B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41ff5e44-8b8b-46f8-ae5c-7913ed20a9ec"/>
    <ds:schemaRef ds:uri="363289b6-31db-4e93-9bbf-2a87eedb55d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8FC760-69B8-4224-BECC-8320690F4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F9F2F-B3A5-46A7-8CE4-7B0689E8F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Krystal McDowell</cp:lastModifiedBy>
  <cp:revision>5</cp:revision>
  <dcterms:created xsi:type="dcterms:W3CDTF">2021-09-03T22:27:00Z</dcterms:created>
  <dcterms:modified xsi:type="dcterms:W3CDTF">2022-11-14T16:39:00Z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