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1E82C" w14:textId="4BB7959F" w:rsidR="008B420B" w:rsidRDefault="008B420B" w:rsidP="008B420B">
      <w:pPr>
        <w:spacing w:after="0" w:line="240" w:lineRule="auto"/>
        <w:ind w:right="4"/>
        <w:jc w:val="center"/>
        <w:rPr>
          <w:rFonts w:ascii="Barlow" w:hAnsi="Barlow"/>
          <w:sz w:val="24"/>
        </w:rPr>
      </w:pPr>
      <w:r>
        <w:rPr>
          <w:rFonts w:ascii="Barlow" w:hAnsi="Barlow"/>
          <w:sz w:val="24"/>
        </w:rPr>
        <w:t>Post</w:t>
      </w:r>
      <w:r w:rsidRPr="00CE27F0">
        <w:rPr>
          <w:rFonts w:ascii="Barlow" w:hAnsi="Barlow"/>
          <w:sz w:val="24"/>
        </w:rPr>
        <w:t>-Audit Meeting</w:t>
      </w:r>
    </w:p>
    <w:p w14:paraId="4854C92F" w14:textId="77777777" w:rsidR="008B420B" w:rsidRPr="00CE27F0" w:rsidRDefault="008B420B" w:rsidP="008B420B">
      <w:pPr>
        <w:spacing w:after="0" w:line="240" w:lineRule="auto"/>
        <w:ind w:right="4"/>
        <w:jc w:val="center"/>
        <w:rPr>
          <w:rFonts w:ascii="Barlow" w:hAnsi="Barlow"/>
          <w:sz w:val="24"/>
        </w:rPr>
      </w:pPr>
      <w:r>
        <w:rPr>
          <w:rFonts w:ascii="Barlow" w:hAnsi="Barlow"/>
          <w:sz w:val="24"/>
        </w:rPr>
        <w:t>Date</w:t>
      </w:r>
    </w:p>
    <w:p w14:paraId="77B6EACF" w14:textId="77777777" w:rsidR="008B420B" w:rsidRDefault="008B420B" w:rsidP="008B420B">
      <w:pPr>
        <w:spacing w:after="0" w:line="240" w:lineRule="auto"/>
        <w:ind w:right="4"/>
        <w:rPr>
          <w:rFonts w:ascii="Barlow" w:hAnsi="Barlow"/>
          <w:sz w:val="24"/>
        </w:rPr>
      </w:pPr>
    </w:p>
    <w:p w14:paraId="3F5B0621" w14:textId="77777777" w:rsidR="008B420B" w:rsidRDefault="008B420B" w:rsidP="008B420B">
      <w:pPr>
        <w:spacing w:after="0" w:line="240" w:lineRule="auto"/>
        <w:ind w:right="4"/>
        <w:rPr>
          <w:rFonts w:ascii="Barlow" w:hAnsi="Barlow"/>
          <w:sz w:val="24"/>
        </w:rPr>
      </w:pPr>
    </w:p>
    <w:p w14:paraId="2206EE71" w14:textId="77777777" w:rsidR="008B420B" w:rsidRDefault="008B420B" w:rsidP="008B420B">
      <w:pPr>
        <w:spacing w:after="0" w:line="240" w:lineRule="auto"/>
        <w:ind w:right="4"/>
        <w:rPr>
          <w:rFonts w:ascii="Barlow" w:hAnsi="Barlow"/>
          <w:sz w:val="24"/>
        </w:rPr>
      </w:pPr>
      <w:r>
        <w:rPr>
          <w:rFonts w:ascii="Barlow" w:hAnsi="Barlow"/>
          <w:sz w:val="24"/>
        </w:rPr>
        <w:t xml:space="preserve">Start Time: </w:t>
      </w:r>
    </w:p>
    <w:p w14:paraId="7EF61F57" w14:textId="77777777" w:rsidR="008B420B" w:rsidRDefault="008B420B" w:rsidP="008B420B">
      <w:pPr>
        <w:spacing w:after="0" w:line="240" w:lineRule="auto"/>
        <w:ind w:right="4"/>
        <w:rPr>
          <w:rFonts w:ascii="Barlow" w:hAnsi="Barlow"/>
          <w:sz w:val="24"/>
        </w:rPr>
      </w:pPr>
      <w:r>
        <w:rPr>
          <w:rFonts w:ascii="Barlow" w:hAnsi="Barlow"/>
          <w:sz w:val="24"/>
        </w:rPr>
        <w:t>End Time:</w:t>
      </w:r>
    </w:p>
    <w:p w14:paraId="431D58F2" w14:textId="77777777" w:rsidR="008B420B" w:rsidRPr="00FF7F57" w:rsidRDefault="008B420B" w:rsidP="008B420B">
      <w:pPr>
        <w:spacing w:after="0" w:line="240" w:lineRule="auto"/>
        <w:ind w:right="4"/>
        <w:rPr>
          <w:rFonts w:ascii="Barlow" w:hAnsi="Barlow"/>
          <w:sz w:val="24"/>
        </w:rPr>
      </w:pPr>
    </w:p>
    <w:p w14:paraId="57EA1DFE" w14:textId="77777777" w:rsidR="008B420B" w:rsidRPr="00FF7F57" w:rsidRDefault="008B420B" w:rsidP="008B420B">
      <w:pPr>
        <w:spacing w:after="0" w:line="240" w:lineRule="auto"/>
        <w:ind w:right="4"/>
        <w:rPr>
          <w:rFonts w:ascii="Barlow" w:hAnsi="Barlow"/>
          <w:sz w:val="24"/>
        </w:rPr>
      </w:pPr>
      <w:r w:rsidRPr="00FF7F57">
        <w:rPr>
          <w:rFonts w:ascii="Barlow" w:hAnsi="Barlow"/>
          <w:sz w:val="24"/>
        </w:rPr>
        <w:t>Attendees:</w:t>
      </w:r>
      <w:r w:rsidRPr="00FF7F57">
        <w:rPr>
          <w:rFonts w:ascii="Barlow" w:hAnsi="Barlow"/>
          <w:sz w:val="32"/>
          <w:lang w:val="en-US"/>
        </w:rPr>
        <w:t xml:space="preserve"> </w:t>
      </w:r>
    </w:p>
    <w:p w14:paraId="1A930992" w14:textId="77777777" w:rsidR="000B1C51" w:rsidRDefault="000B1C51" w:rsidP="000B1C51">
      <w:pPr>
        <w:spacing w:after="0" w:line="240" w:lineRule="auto"/>
        <w:ind w:right="4"/>
        <w:rPr>
          <w:rFonts w:ascii="Barlow" w:hAnsi="Barlow"/>
          <w:b/>
          <w:sz w:val="32"/>
          <w:szCs w:val="24"/>
          <w:lang w:val="en-US"/>
        </w:rPr>
      </w:pPr>
    </w:p>
    <w:p w14:paraId="15E2DA58" w14:textId="77777777" w:rsidR="000B1C51" w:rsidRPr="00661447" w:rsidRDefault="000B1C51" w:rsidP="000B1C51">
      <w:pPr>
        <w:spacing w:after="0" w:line="240" w:lineRule="auto"/>
        <w:ind w:right="4"/>
        <w:rPr>
          <w:rFonts w:ascii="Barlow" w:hAnsi="Barlow"/>
          <w:b/>
          <w:sz w:val="32"/>
          <w:szCs w:val="24"/>
          <w:lang w:val="en-US"/>
        </w:rPr>
      </w:pPr>
      <w:r w:rsidRPr="00661447">
        <w:rPr>
          <w:rFonts w:ascii="Barlow" w:hAnsi="Barlow"/>
          <w:b/>
          <w:sz w:val="32"/>
          <w:szCs w:val="24"/>
          <w:lang w:val="en-US"/>
        </w:rPr>
        <w:t>AGENDA</w:t>
      </w:r>
    </w:p>
    <w:p w14:paraId="3ADF0D34" w14:textId="77777777" w:rsidR="000B1C51" w:rsidRPr="00661447" w:rsidRDefault="000B1C51" w:rsidP="000B1C51">
      <w:pPr>
        <w:spacing w:after="0" w:line="240" w:lineRule="auto"/>
        <w:ind w:right="4"/>
        <w:rPr>
          <w:rFonts w:ascii="Barlow" w:hAnsi="Barlow"/>
          <w:sz w:val="24"/>
          <w:szCs w:val="24"/>
        </w:rPr>
      </w:pPr>
    </w:p>
    <w:p w14:paraId="1A0A5650" w14:textId="77777777" w:rsidR="000B1C51" w:rsidRPr="00661447" w:rsidRDefault="000B1C51" w:rsidP="000B1C51">
      <w:pPr>
        <w:spacing w:after="0" w:line="240" w:lineRule="auto"/>
        <w:ind w:right="4"/>
        <w:rPr>
          <w:rFonts w:ascii="Barlow" w:hAnsi="Barlow"/>
          <w:b/>
          <w:sz w:val="24"/>
          <w:szCs w:val="24"/>
        </w:rPr>
      </w:pPr>
      <w:r w:rsidRPr="00661447">
        <w:rPr>
          <w:rFonts w:ascii="Barlow" w:hAnsi="Barlow"/>
          <w:b/>
          <w:sz w:val="24"/>
          <w:szCs w:val="24"/>
        </w:rPr>
        <w:t>Introductions</w:t>
      </w:r>
    </w:p>
    <w:p w14:paraId="199E0D69" w14:textId="77777777" w:rsidR="000B1C51" w:rsidRPr="00661447" w:rsidRDefault="000B1C51" w:rsidP="000B1C51">
      <w:pPr>
        <w:spacing w:after="0" w:line="240" w:lineRule="auto"/>
        <w:ind w:right="4"/>
        <w:rPr>
          <w:rFonts w:ascii="Barlow" w:hAnsi="Barlow"/>
          <w:sz w:val="24"/>
          <w:szCs w:val="24"/>
        </w:rPr>
      </w:pPr>
    </w:p>
    <w:p w14:paraId="5F754085" w14:textId="77777777" w:rsidR="000B1C51" w:rsidRPr="00661447" w:rsidRDefault="000B1C51" w:rsidP="000B1C51">
      <w:pPr>
        <w:spacing w:after="0" w:line="240" w:lineRule="auto"/>
        <w:ind w:right="4"/>
        <w:rPr>
          <w:rFonts w:ascii="Barlow" w:hAnsi="Barlow"/>
          <w:b/>
          <w:sz w:val="24"/>
          <w:szCs w:val="24"/>
        </w:rPr>
      </w:pPr>
      <w:r w:rsidRPr="00661447">
        <w:rPr>
          <w:rFonts w:ascii="Barlow" w:hAnsi="Barlow"/>
          <w:b/>
          <w:sz w:val="24"/>
          <w:szCs w:val="24"/>
        </w:rPr>
        <w:t xml:space="preserve">Audit </w:t>
      </w:r>
      <w:r>
        <w:rPr>
          <w:rFonts w:ascii="Barlow" w:hAnsi="Barlow"/>
          <w:b/>
          <w:sz w:val="24"/>
          <w:szCs w:val="24"/>
        </w:rPr>
        <w:t>Results</w:t>
      </w:r>
    </w:p>
    <w:p w14:paraId="3039242E" w14:textId="77777777" w:rsidR="000B1C51" w:rsidRDefault="000B1C51" w:rsidP="000B1C51">
      <w:pPr>
        <w:pStyle w:val="ListParagraph"/>
        <w:numPr>
          <w:ilvl w:val="0"/>
          <w:numId w:val="1"/>
        </w:numPr>
        <w:spacing w:after="0" w:line="240" w:lineRule="auto"/>
        <w:ind w:right="4"/>
        <w:rPr>
          <w:rFonts w:ascii="Barlow" w:hAnsi="Barlow"/>
          <w:sz w:val="24"/>
          <w:szCs w:val="24"/>
        </w:rPr>
      </w:pPr>
      <w:r w:rsidRPr="00661447">
        <w:rPr>
          <w:rFonts w:ascii="Barlow" w:hAnsi="Barlow"/>
          <w:sz w:val="24"/>
          <w:szCs w:val="24"/>
        </w:rPr>
        <w:t>Review of process and scope</w:t>
      </w:r>
    </w:p>
    <w:p w14:paraId="1B2DC7D6" w14:textId="77777777" w:rsidR="000B1C51" w:rsidRDefault="000B1C51" w:rsidP="000B1C51">
      <w:pPr>
        <w:pStyle w:val="ListParagraph"/>
        <w:numPr>
          <w:ilvl w:val="0"/>
          <w:numId w:val="1"/>
        </w:numPr>
        <w:spacing w:after="0" w:line="240" w:lineRule="auto"/>
        <w:ind w:right="4"/>
        <w:rPr>
          <w:rFonts w:ascii="Barlow" w:hAnsi="Barlow"/>
          <w:sz w:val="24"/>
          <w:szCs w:val="24"/>
        </w:rPr>
      </w:pPr>
      <w:r>
        <w:rPr>
          <w:rFonts w:ascii="Barlow" w:hAnsi="Barlow"/>
          <w:sz w:val="24"/>
          <w:szCs w:val="24"/>
        </w:rPr>
        <w:t>Confidentiality</w:t>
      </w:r>
    </w:p>
    <w:p w14:paraId="46582F63" w14:textId="77777777" w:rsidR="000B1C51" w:rsidRPr="00661447" w:rsidRDefault="000B1C51" w:rsidP="000B1C51">
      <w:pPr>
        <w:pStyle w:val="ListParagraph"/>
        <w:numPr>
          <w:ilvl w:val="0"/>
          <w:numId w:val="1"/>
        </w:numPr>
        <w:spacing w:after="0" w:line="240" w:lineRule="auto"/>
        <w:ind w:right="4"/>
        <w:rPr>
          <w:rFonts w:ascii="Barlow" w:hAnsi="Barlow"/>
          <w:sz w:val="24"/>
          <w:szCs w:val="24"/>
        </w:rPr>
      </w:pPr>
      <w:r>
        <w:rPr>
          <w:rFonts w:ascii="Barlow" w:hAnsi="Barlow"/>
          <w:sz w:val="24"/>
          <w:szCs w:val="24"/>
        </w:rPr>
        <w:t>Unable to share score until audit has passed AMHSA QA</w:t>
      </w:r>
    </w:p>
    <w:p w14:paraId="401ED037" w14:textId="77777777" w:rsidR="000B1C51" w:rsidRDefault="000B1C51" w:rsidP="000B1C51">
      <w:pPr>
        <w:pStyle w:val="ListParagraph"/>
        <w:numPr>
          <w:ilvl w:val="0"/>
          <w:numId w:val="1"/>
        </w:numPr>
        <w:spacing w:after="0" w:line="240" w:lineRule="auto"/>
        <w:ind w:right="4"/>
        <w:rPr>
          <w:rFonts w:ascii="Barlow" w:hAnsi="Barlow"/>
          <w:sz w:val="24"/>
          <w:szCs w:val="24"/>
        </w:rPr>
      </w:pPr>
      <w:r>
        <w:rPr>
          <w:rFonts w:ascii="Barlow" w:hAnsi="Barlow"/>
          <w:sz w:val="24"/>
          <w:szCs w:val="24"/>
        </w:rPr>
        <w:t>Highlight 3 key strengths</w:t>
      </w:r>
    </w:p>
    <w:p w14:paraId="7926B35B" w14:textId="77777777" w:rsidR="000B1C51" w:rsidRPr="00661447" w:rsidRDefault="000B1C51" w:rsidP="000B1C51">
      <w:pPr>
        <w:pStyle w:val="ListParagraph"/>
        <w:numPr>
          <w:ilvl w:val="0"/>
          <w:numId w:val="1"/>
        </w:numPr>
        <w:spacing w:after="0" w:line="240" w:lineRule="auto"/>
        <w:ind w:right="4"/>
        <w:rPr>
          <w:rFonts w:ascii="Barlow" w:hAnsi="Barlow"/>
          <w:sz w:val="24"/>
          <w:szCs w:val="24"/>
        </w:rPr>
      </w:pPr>
      <w:r>
        <w:rPr>
          <w:rFonts w:ascii="Barlow" w:hAnsi="Barlow"/>
          <w:sz w:val="24"/>
          <w:szCs w:val="24"/>
        </w:rPr>
        <w:t>Highlight 3 main SFI’s</w:t>
      </w:r>
    </w:p>
    <w:p w14:paraId="5CBBA10B" w14:textId="77777777" w:rsidR="000B1C51" w:rsidRPr="00661447" w:rsidRDefault="000B1C51" w:rsidP="000B1C51">
      <w:pPr>
        <w:pStyle w:val="ListParagraph"/>
        <w:numPr>
          <w:ilvl w:val="0"/>
          <w:numId w:val="1"/>
        </w:numPr>
        <w:spacing w:after="0" w:line="240" w:lineRule="auto"/>
        <w:ind w:right="4"/>
        <w:rPr>
          <w:rFonts w:ascii="Barlow" w:hAnsi="Barlow"/>
          <w:sz w:val="24"/>
          <w:szCs w:val="24"/>
        </w:rPr>
      </w:pPr>
      <w:r w:rsidRPr="00661447">
        <w:rPr>
          <w:rFonts w:ascii="Barlow" w:hAnsi="Barlow"/>
          <w:sz w:val="24"/>
          <w:szCs w:val="24"/>
        </w:rPr>
        <w:t>Potential for limited scope audit (if applicable)</w:t>
      </w:r>
    </w:p>
    <w:p w14:paraId="251E0DEC" w14:textId="77777777" w:rsidR="000B1C51" w:rsidRPr="00661447" w:rsidRDefault="000B1C51" w:rsidP="000B1C51">
      <w:pPr>
        <w:spacing w:after="0" w:line="240" w:lineRule="auto"/>
        <w:ind w:right="4"/>
        <w:rPr>
          <w:rFonts w:ascii="Barlow" w:hAnsi="Barlow"/>
          <w:sz w:val="24"/>
          <w:szCs w:val="24"/>
        </w:rPr>
      </w:pPr>
    </w:p>
    <w:p w14:paraId="0D08D1EE" w14:textId="77777777" w:rsidR="000B1C51" w:rsidRPr="00661447" w:rsidRDefault="000B1C51" w:rsidP="000B1C51">
      <w:pPr>
        <w:spacing w:after="0" w:line="240" w:lineRule="auto"/>
        <w:ind w:right="4"/>
        <w:rPr>
          <w:rFonts w:ascii="Barlow" w:hAnsi="Barlow"/>
          <w:b/>
          <w:sz w:val="24"/>
          <w:szCs w:val="24"/>
        </w:rPr>
      </w:pPr>
      <w:r>
        <w:rPr>
          <w:rFonts w:ascii="Barlow" w:hAnsi="Barlow"/>
          <w:b/>
          <w:sz w:val="24"/>
          <w:szCs w:val="24"/>
        </w:rPr>
        <w:t>Quality Assurance</w:t>
      </w:r>
    </w:p>
    <w:p w14:paraId="266A5DF8" w14:textId="77777777" w:rsidR="000B1C51" w:rsidRDefault="000B1C51" w:rsidP="000B1C51">
      <w:pPr>
        <w:pStyle w:val="ListParagraph"/>
        <w:numPr>
          <w:ilvl w:val="0"/>
          <w:numId w:val="1"/>
        </w:numPr>
        <w:spacing w:after="0" w:line="240" w:lineRule="auto"/>
        <w:ind w:right="4"/>
        <w:rPr>
          <w:rFonts w:ascii="Barlow" w:hAnsi="Barlow"/>
          <w:sz w:val="24"/>
          <w:szCs w:val="24"/>
        </w:rPr>
      </w:pPr>
      <w:r>
        <w:rPr>
          <w:rFonts w:ascii="Barlow" w:hAnsi="Barlow"/>
          <w:sz w:val="24"/>
          <w:szCs w:val="24"/>
        </w:rPr>
        <w:t>Report writing</w:t>
      </w:r>
    </w:p>
    <w:p w14:paraId="59A3CA02" w14:textId="77777777" w:rsidR="000B1C51" w:rsidRDefault="000B1C51" w:rsidP="000B1C51">
      <w:pPr>
        <w:pStyle w:val="ListParagraph"/>
        <w:numPr>
          <w:ilvl w:val="0"/>
          <w:numId w:val="1"/>
        </w:numPr>
        <w:spacing w:after="0" w:line="240" w:lineRule="auto"/>
        <w:ind w:right="4"/>
        <w:rPr>
          <w:rFonts w:ascii="Barlow" w:hAnsi="Barlow"/>
          <w:sz w:val="24"/>
          <w:szCs w:val="24"/>
        </w:rPr>
      </w:pPr>
      <w:r w:rsidRPr="00661447">
        <w:rPr>
          <w:rFonts w:ascii="Barlow" w:hAnsi="Barlow"/>
          <w:sz w:val="24"/>
          <w:szCs w:val="24"/>
        </w:rPr>
        <w:t>Submission to AMHSA for quality assurance review</w:t>
      </w:r>
    </w:p>
    <w:p w14:paraId="7B89A389" w14:textId="77777777" w:rsidR="000B1C51" w:rsidRDefault="000B1C51" w:rsidP="000B1C51">
      <w:pPr>
        <w:pStyle w:val="ListParagraph"/>
        <w:numPr>
          <w:ilvl w:val="0"/>
          <w:numId w:val="1"/>
        </w:numPr>
        <w:spacing w:after="0" w:line="240" w:lineRule="auto"/>
        <w:ind w:right="4"/>
        <w:rPr>
          <w:rFonts w:ascii="Barlow" w:hAnsi="Barlow"/>
          <w:sz w:val="24"/>
          <w:szCs w:val="24"/>
        </w:rPr>
      </w:pPr>
      <w:r>
        <w:rPr>
          <w:rFonts w:ascii="Barlow" w:hAnsi="Barlow"/>
          <w:sz w:val="24"/>
          <w:szCs w:val="24"/>
        </w:rPr>
        <w:t>QA timelines</w:t>
      </w:r>
    </w:p>
    <w:p w14:paraId="6A53C5CA" w14:textId="77777777" w:rsidR="000B1C51" w:rsidRPr="00201879" w:rsidRDefault="000B1C51" w:rsidP="000B1C51">
      <w:pPr>
        <w:spacing w:after="0" w:line="240" w:lineRule="auto"/>
        <w:ind w:right="4"/>
        <w:rPr>
          <w:rFonts w:ascii="Barlow" w:hAnsi="Barlow"/>
          <w:sz w:val="24"/>
          <w:szCs w:val="24"/>
        </w:rPr>
      </w:pPr>
    </w:p>
    <w:p w14:paraId="2AD7BC83" w14:textId="77777777" w:rsidR="000B1C51" w:rsidRPr="00CE27F0" w:rsidRDefault="000B1C51" w:rsidP="000B1C51">
      <w:pPr>
        <w:spacing w:after="0" w:line="240" w:lineRule="auto"/>
        <w:ind w:right="4"/>
        <w:rPr>
          <w:rFonts w:ascii="Barlow" w:hAnsi="Barlow"/>
          <w:b/>
          <w:sz w:val="24"/>
        </w:rPr>
      </w:pPr>
      <w:r w:rsidRPr="00CE27F0">
        <w:rPr>
          <w:rFonts w:ascii="Barlow" w:hAnsi="Barlow"/>
          <w:b/>
          <w:sz w:val="24"/>
        </w:rPr>
        <w:t>Audit Deliverables</w:t>
      </w:r>
    </w:p>
    <w:p w14:paraId="3167B72C" w14:textId="77777777" w:rsidR="000B1C51" w:rsidRPr="00CE27F0" w:rsidRDefault="000B1C51" w:rsidP="000B1C51">
      <w:pPr>
        <w:pStyle w:val="ListParagraph"/>
        <w:numPr>
          <w:ilvl w:val="0"/>
          <w:numId w:val="1"/>
        </w:numPr>
        <w:spacing w:after="0" w:line="240" w:lineRule="auto"/>
        <w:ind w:right="4"/>
        <w:rPr>
          <w:rFonts w:ascii="Barlow" w:hAnsi="Barlow"/>
          <w:bCs/>
          <w:sz w:val="24"/>
        </w:rPr>
      </w:pPr>
      <w:r w:rsidRPr="00CE27F0">
        <w:rPr>
          <w:rFonts w:ascii="Barlow" w:hAnsi="Barlow"/>
          <w:bCs/>
          <w:sz w:val="24"/>
        </w:rPr>
        <w:t>Audit Report</w:t>
      </w:r>
    </w:p>
    <w:p w14:paraId="72EAD4B2" w14:textId="77777777" w:rsidR="000B1C51" w:rsidRDefault="000B1C51" w:rsidP="000B1C51">
      <w:pPr>
        <w:pStyle w:val="ListParagraph"/>
        <w:numPr>
          <w:ilvl w:val="0"/>
          <w:numId w:val="1"/>
        </w:numPr>
        <w:spacing w:after="0" w:line="240" w:lineRule="auto"/>
        <w:ind w:right="4"/>
        <w:rPr>
          <w:rFonts w:ascii="Barlow" w:hAnsi="Barlow"/>
          <w:bCs/>
          <w:sz w:val="24"/>
        </w:rPr>
      </w:pPr>
      <w:r w:rsidRPr="00CE27F0">
        <w:rPr>
          <w:rFonts w:ascii="Barlow" w:hAnsi="Barlow"/>
          <w:bCs/>
          <w:sz w:val="24"/>
        </w:rPr>
        <w:t>Executive Summary</w:t>
      </w:r>
    </w:p>
    <w:p w14:paraId="35EE95F8" w14:textId="77777777" w:rsidR="000B1C51" w:rsidRDefault="000B1C51" w:rsidP="000B1C51">
      <w:pPr>
        <w:spacing w:after="0" w:line="240" w:lineRule="auto"/>
        <w:ind w:right="4"/>
        <w:rPr>
          <w:rFonts w:ascii="Barlow" w:hAnsi="Barlow"/>
          <w:bCs/>
          <w:sz w:val="24"/>
        </w:rPr>
      </w:pPr>
    </w:p>
    <w:p w14:paraId="1CFC14C0" w14:textId="77777777" w:rsidR="000B1C51" w:rsidRPr="00644A56" w:rsidRDefault="000B1C51" w:rsidP="000B1C51">
      <w:pPr>
        <w:spacing w:after="0" w:line="240" w:lineRule="auto"/>
        <w:ind w:right="4"/>
        <w:rPr>
          <w:rFonts w:ascii="Barlow" w:hAnsi="Barlow"/>
          <w:b/>
          <w:sz w:val="24"/>
        </w:rPr>
      </w:pPr>
      <w:r w:rsidRPr="00644A56">
        <w:rPr>
          <w:rFonts w:ascii="Barlow" w:hAnsi="Barlow"/>
          <w:b/>
          <w:sz w:val="24"/>
        </w:rPr>
        <w:t xml:space="preserve">Action Plan </w:t>
      </w:r>
    </w:p>
    <w:p w14:paraId="6CF9A724" w14:textId="37D7CD47" w:rsidR="000B1C51" w:rsidRPr="00667A6B" w:rsidRDefault="000B1C51" w:rsidP="000B1C51">
      <w:pPr>
        <w:pStyle w:val="ListParagraph"/>
        <w:numPr>
          <w:ilvl w:val="0"/>
          <w:numId w:val="1"/>
        </w:numPr>
        <w:spacing w:after="0" w:line="240" w:lineRule="auto"/>
        <w:ind w:right="4"/>
        <w:rPr>
          <w:rFonts w:ascii="Barlow" w:hAnsi="Barlow"/>
          <w:sz w:val="24"/>
          <w:szCs w:val="24"/>
        </w:rPr>
      </w:pPr>
      <w:r w:rsidRPr="00667A6B">
        <w:rPr>
          <w:rFonts w:ascii="Barlow" w:hAnsi="Barlow"/>
          <w:sz w:val="24"/>
          <w:szCs w:val="24"/>
        </w:rPr>
        <w:t>Action Plan development</w:t>
      </w:r>
      <w:r w:rsidR="00667A6B" w:rsidRPr="00667A6B">
        <w:rPr>
          <w:rFonts w:ascii="Barlow" w:hAnsi="Barlow"/>
          <w:sz w:val="24"/>
          <w:szCs w:val="24"/>
        </w:rPr>
        <w:t xml:space="preserve"> and </w:t>
      </w:r>
      <w:r w:rsidRPr="00667A6B">
        <w:rPr>
          <w:rFonts w:ascii="Barlow" w:hAnsi="Barlow"/>
          <w:sz w:val="24"/>
          <w:szCs w:val="24"/>
        </w:rPr>
        <w:t>Action plan implementation</w:t>
      </w:r>
    </w:p>
    <w:p w14:paraId="408E0079" w14:textId="77777777" w:rsidR="000B1C51" w:rsidRDefault="000B1C51" w:rsidP="000B1C51">
      <w:pPr>
        <w:spacing w:after="0" w:line="240" w:lineRule="auto"/>
        <w:ind w:right="4"/>
        <w:rPr>
          <w:rFonts w:ascii="Barlow" w:hAnsi="Barlow"/>
        </w:rPr>
      </w:pPr>
    </w:p>
    <w:p w14:paraId="0226E712" w14:textId="5C2731A3" w:rsidR="00AF7626" w:rsidRDefault="00AF7626" w:rsidP="000B1C51">
      <w:pPr>
        <w:spacing w:after="0" w:line="240" w:lineRule="auto"/>
        <w:ind w:right="4"/>
        <w:rPr>
          <w:rFonts w:ascii="Barlow" w:hAnsi="Barlow"/>
          <w:sz w:val="24"/>
          <w:szCs w:val="24"/>
        </w:rPr>
      </w:pPr>
      <w:r w:rsidRPr="00AF7626">
        <w:rPr>
          <w:rFonts w:ascii="Barlow" w:hAnsi="Barlow"/>
          <w:sz w:val="24"/>
          <w:szCs w:val="24"/>
        </w:rPr>
        <w:t>Thank all for their assistance</w:t>
      </w:r>
      <w:r>
        <w:rPr>
          <w:rFonts w:ascii="Barlow" w:hAnsi="Barlow"/>
          <w:sz w:val="24"/>
          <w:szCs w:val="24"/>
        </w:rPr>
        <w:t>.</w:t>
      </w:r>
    </w:p>
    <w:p w14:paraId="5BBC903C" w14:textId="77777777" w:rsidR="00AF7626" w:rsidRPr="00AF7626" w:rsidRDefault="00AF7626" w:rsidP="000B1C51">
      <w:pPr>
        <w:spacing w:after="0" w:line="240" w:lineRule="auto"/>
        <w:ind w:right="4"/>
        <w:rPr>
          <w:rFonts w:ascii="Barlow" w:hAnsi="Barlow"/>
          <w:sz w:val="24"/>
          <w:szCs w:val="24"/>
        </w:rPr>
      </w:pPr>
    </w:p>
    <w:p w14:paraId="22B4E71E" w14:textId="77777777" w:rsidR="000B1C51" w:rsidRPr="00155579" w:rsidRDefault="000B1C51" w:rsidP="000B1C51">
      <w:pPr>
        <w:spacing w:after="0" w:line="240" w:lineRule="auto"/>
        <w:ind w:right="4"/>
        <w:rPr>
          <w:rFonts w:ascii="Barlow" w:hAnsi="Barlow"/>
          <w:b/>
          <w:sz w:val="24"/>
          <w:szCs w:val="24"/>
        </w:rPr>
      </w:pPr>
      <w:r w:rsidRPr="00155579">
        <w:rPr>
          <w:rFonts w:ascii="Barlow" w:hAnsi="Barlow"/>
          <w:b/>
          <w:sz w:val="24"/>
          <w:szCs w:val="24"/>
        </w:rPr>
        <w:t>Questions?</w:t>
      </w:r>
    </w:p>
    <w:p w14:paraId="3FF24567" w14:textId="77777777" w:rsidR="00BB7009" w:rsidRDefault="00BB7009"/>
    <w:p w14:paraId="1F3B0655" w14:textId="77777777" w:rsidR="00973FF0" w:rsidRPr="00973FF0" w:rsidRDefault="00973FF0" w:rsidP="00973FF0"/>
    <w:p w14:paraId="4F729B90" w14:textId="77777777" w:rsidR="00973FF0" w:rsidRPr="00973FF0" w:rsidRDefault="00973FF0" w:rsidP="00973FF0"/>
    <w:p w14:paraId="35E5EC3F" w14:textId="77777777" w:rsidR="00973FF0" w:rsidRPr="00973FF0" w:rsidRDefault="00973FF0" w:rsidP="00973FF0"/>
    <w:p w14:paraId="63313F92" w14:textId="77777777" w:rsidR="00973FF0" w:rsidRPr="00973FF0" w:rsidRDefault="00973FF0" w:rsidP="00973FF0"/>
    <w:sectPr w:rsidR="00973FF0" w:rsidRPr="00973FF0" w:rsidSect="00973F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2" w:right="850" w:bottom="850" w:left="1138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8F4D2" w14:textId="77777777" w:rsidR="004D07BD" w:rsidRDefault="004D07BD" w:rsidP="00C1387D">
      <w:pPr>
        <w:spacing w:after="0" w:line="240" w:lineRule="auto"/>
      </w:pPr>
      <w:r>
        <w:separator/>
      </w:r>
    </w:p>
  </w:endnote>
  <w:endnote w:type="continuationSeparator" w:id="0">
    <w:p w14:paraId="4EA397E3" w14:textId="77777777" w:rsidR="004D07BD" w:rsidRDefault="004D07BD" w:rsidP="00C13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548A6" w14:textId="77777777" w:rsidR="00C1387D" w:rsidRDefault="00C138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36814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0EEC89" w14:textId="2D10B62C" w:rsidR="00C1387D" w:rsidRDefault="00C138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8238DE" w14:textId="77777777" w:rsidR="00C1387D" w:rsidRDefault="00C138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446AE" w14:textId="77777777" w:rsidR="00C1387D" w:rsidRDefault="00C138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3C49C" w14:textId="77777777" w:rsidR="004D07BD" w:rsidRDefault="004D07BD" w:rsidP="00C1387D">
      <w:pPr>
        <w:spacing w:after="0" w:line="240" w:lineRule="auto"/>
      </w:pPr>
      <w:r>
        <w:separator/>
      </w:r>
    </w:p>
  </w:footnote>
  <w:footnote w:type="continuationSeparator" w:id="0">
    <w:p w14:paraId="6B646B37" w14:textId="77777777" w:rsidR="004D07BD" w:rsidRDefault="004D07BD" w:rsidP="00C13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C4DE0" w14:textId="77777777" w:rsidR="00C1387D" w:rsidRDefault="00C138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6B5A0" w14:textId="77777777" w:rsidR="00C1387D" w:rsidRDefault="00C138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FC966" w14:textId="77777777" w:rsidR="00C1387D" w:rsidRDefault="00C138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86CFB"/>
    <w:multiLevelType w:val="hybridMultilevel"/>
    <w:tmpl w:val="359881E2"/>
    <w:lvl w:ilvl="0" w:tplc="FF96E52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7938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467"/>
    <w:rsid w:val="000B1C51"/>
    <w:rsid w:val="00201C80"/>
    <w:rsid w:val="004D07BD"/>
    <w:rsid w:val="005C3467"/>
    <w:rsid w:val="00667A6B"/>
    <w:rsid w:val="008B420B"/>
    <w:rsid w:val="009018D4"/>
    <w:rsid w:val="00973FF0"/>
    <w:rsid w:val="009E5A85"/>
    <w:rsid w:val="00A71CA7"/>
    <w:rsid w:val="00AF7626"/>
    <w:rsid w:val="00BB7009"/>
    <w:rsid w:val="00C1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1FB71"/>
  <w15:chartTrackingRefBased/>
  <w15:docId w15:val="{7D65EA4D-CCCE-40A6-8F59-1411609B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C51"/>
    <w:rPr>
      <w:kern w:val="0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0B1C51"/>
    <w:pPr>
      <w:spacing w:after="0"/>
      <w:outlineLvl w:val="1"/>
    </w:pPr>
    <w:rPr>
      <w:b/>
      <w:smallCaps/>
      <w:color w:val="004F7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87D"/>
  </w:style>
  <w:style w:type="paragraph" w:styleId="Footer">
    <w:name w:val="footer"/>
    <w:basedOn w:val="Normal"/>
    <w:link w:val="FooterChar"/>
    <w:uiPriority w:val="99"/>
    <w:unhideWhenUsed/>
    <w:rsid w:val="00C13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87D"/>
  </w:style>
  <w:style w:type="character" w:customStyle="1" w:styleId="Heading2Char">
    <w:name w:val="Heading 2 Char"/>
    <w:basedOn w:val="DefaultParagraphFont"/>
    <w:link w:val="Heading2"/>
    <w:rsid w:val="000B1C51"/>
    <w:rPr>
      <w:b/>
      <w:smallCaps/>
      <w:color w:val="004F71"/>
      <w:kern w:val="0"/>
      <w:sz w:val="32"/>
      <w:szCs w:val="32"/>
      <w14:ligatures w14:val="none"/>
    </w:rPr>
  </w:style>
  <w:style w:type="paragraph" w:styleId="ListParagraph">
    <w:name w:val="List Paragraph"/>
    <w:basedOn w:val="Normal"/>
    <w:uiPriority w:val="34"/>
    <w:qFormat/>
    <w:rsid w:val="000B1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50FF578510C34AA66794B59453D4F9" ma:contentTypeVersion="15" ma:contentTypeDescription="Create a new document." ma:contentTypeScope="" ma:versionID="88af384c1b5c09b80fb83a277d06cd3f">
  <xsd:schema xmlns:xsd="http://www.w3.org/2001/XMLSchema" xmlns:xs="http://www.w3.org/2001/XMLSchema" xmlns:p="http://schemas.microsoft.com/office/2006/metadata/properties" xmlns:ns2="5cc8b706-d201-4088-a85b-3d5a1d0b7601" xmlns:ns3="197cfe5d-2910-4968-987f-08d2e3eb4c51" targetNamespace="http://schemas.microsoft.com/office/2006/metadata/properties" ma:root="true" ma:fieldsID="608fc823fa4a780e47dfe986d759e35d" ns2:_="" ns3:_="">
    <xsd:import namespace="5cc8b706-d201-4088-a85b-3d5a1d0b7601"/>
    <xsd:import namespace="197cfe5d-2910-4968-987f-08d2e3eb4c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8b706-d201-4088-a85b-3d5a1d0b76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2ca6aca-9dfd-46fc-997d-917e58570f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cfe5d-2910-4968-987f-08d2e3eb4c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8c53963-3be7-447e-a5f0-06bbebf35937}" ma:internalName="TaxCatchAll" ma:showField="CatchAllData" ma:web="197cfe5d-2910-4968-987f-08d2e3eb4c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c8b706-d201-4088-a85b-3d5a1d0b7601">
      <Terms xmlns="http://schemas.microsoft.com/office/infopath/2007/PartnerControls"/>
    </lcf76f155ced4ddcb4097134ff3c332f>
    <TaxCatchAll xmlns="197cfe5d-2910-4968-987f-08d2e3eb4c51" xsi:nil="true"/>
  </documentManagement>
</p:properties>
</file>

<file path=customXml/itemProps1.xml><?xml version="1.0" encoding="utf-8"?>
<ds:datastoreItem xmlns:ds="http://schemas.openxmlformats.org/officeDocument/2006/customXml" ds:itemID="{73DE6928-1295-4F89-AF9B-20316A6A893D}"/>
</file>

<file path=customXml/itemProps2.xml><?xml version="1.0" encoding="utf-8"?>
<ds:datastoreItem xmlns:ds="http://schemas.openxmlformats.org/officeDocument/2006/customXml" ds:itemID="{7F74FC30-6135-4F43-B575-8F16444281B0}"/>
</file>

<file path=customXml/itemProps3.xml><?xml version="1.0" encoding="utf-8"?>
<ds:datastoreItem xmlns:ds="http://schemas.openxmlformats.org/officeDocument/2006/customXml" ds:itemID="{D757B015-EA2C-4784-9662-56892D1DA2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Blewett</dc:creator>
  <cp:keywords/>
  <dc:description/>
  <cp:lastModifiedBy>Erica Blewett</cp:lastModifiedBy>
  <cp:revision>9</cp:revision>
  <dcterms:created xsi:type="dcterms:W3CDTF">2023-11-03T20:04:00Z</dcterms:created>
  <dcterms:modified xsi:type="dcterms:W3CDTF">2023-12-01T00:03:00Z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0x0101004B50FF578510C34AA66794B59453D4F9</vt:lpwstr>
  </property>
</Properties>
</file>