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CE9E" w14:textId="1668677E" w:rsidR="00E76275" w:rsidRPr="00661447" w:rsidRDefault="00E76275" w:rsidP="00E76275">
      <w:pPr>
        <w:spacing w:before="60" w:after="60" w:line="240" w:lineRule="auto"/>
        <w:rPr>
          <w:rFonts w:ascii="Barlow" w:hAnsi="Barlow"/>
          <w:szCs w:val="24"/>
        </w:rPr>
      </w:pPr>
      <w:r w:rsidRPr="00661447">
        <w:rPr>
          <w:rFonts w:ascii="Barlow" w:hAnsi="Barlow"/>
          <w:szCs w:val="24"/>
        </w:rPr>
        <w:t>The audit observation tour is an important component of the audit validation process. It is done for two reasons: To verify information obtained from documentation and interviews, and to verify adherence to established organization standards.</w:t>
      </w:r>
    </w:p>
    <w:p w14:paraId="3F28EC17" w14:textId="77777777" w:rsidR="00311212" w:rsidRPr="009760EE" w:rsidRDefault="00311212" w:rsidP="00311212">
      <w:pPr>
        <w:spacing w:after="0" w:line="240" w:lineRule="auto"/>
        <w:rPr>
          <w:sz w:val="8"/>
          <w:szCs w:val="8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20"/>
        <w:gridCol w:w="8910"/>
        <w:gridCol w:w="990"/>
      </w:tblGrid>
      <w:tr w:rsidR="00311212" w:rsidRPr="00FD05D4" w14:paraId="52C1F8C1" w14:textId="70C68911" w:rsidTr="00303C5C">
        <w:trPr>
          <w:trHeight w:val="113"/>
          <w:tblHeader/>
        </w:trPr>
        <w:tc>
          <w:tcPr>
            <w:tcW w:w="720" w:type="dxa"/>
            <w:shd w:val="clear" w:color="auto" w:fill="auto"/>
            <w:vAlign w:val="center"/>
          </w:tcPr>
          <w:p w14:paraId="1FF60666" w14:textId="38335302" w:rsidR="00311212" w:rsidRPr="003026DF" w:rsidRDefault="00311212" w:rsidP="00195527">
            <w:pPr>
              <w:spacing w:after="0" w:line="240" w:lineRule="auto"/>
              <w:rPr>
                <w:rFonts w:ascii="Barlow" w:hAnsi="Barlow"/>
                <w:b/>
                <w:smallCaps/>
              </w:rPr>
            </w:pPr>
          </w:p>
        </w:tc>
        <w:tc>
          <w:tcPr>
            <w:tcW w:w="8910" w:type="dxa"/>
            <w:shd w:val="clear" w:color="auto" w:fill="auto"/>
            <w:vAlign w:val="center"/>
          </w:tcPr>
          <w:p w14:paraId="3C603AF1" w14:textId="4E2B4CF5" w:rsidR="00311212" w:rsidRPr="00CE27F0" w:rsidRDefault="00753541" w:rsidP="0071631A">
            <w:pPr>
              <w:spacing w:after="0" w:line="240" w:lineRule="auto"/>
              <w:jc w:val="center"/>
              <w:rPr>
                <w:rFonts w:ascii="Barlow" w:hAnsi="Barlow"/>
                <w:b/>
                <w:smallCaps/>
              </w:rPr>
            </w:pPr>
            <w:r>
              <w:rPr>
                <w:rFonts w:ascii="Barlow" w:hAnsi="Barlow"/>
                <w:b/>
                <w:smallCaps/>
              </w:rPr>
              <w:t>Question and Guidelines</w:t>
            </w:r>
          </w:p>
        </w:tc>
        <w:tc>
          <w:tcPr>
            <w:tcW w:w="990" w:type="dxa"/>
          </w:tcPr>
          <w:p w14:paraId="0B8542D8" w14:textId="0A685B95" w:rsidR="00311212" w:rsidRPr="00CE27F0" w:rsidRDefault="00311212" w:rsidP="00195527">
            <w:pPr>
              <w:spacing w:after="0" w:line="240" w:lineRule="auto"/>
              <w:rPr>
                <w:rFonts w:ascii="Barlow" w:hAnsi="Barlow"/>
                <w:b/>
                <w:smallCaps/>
              </w:rPr>
            </w:pPr>
            <w:r>
              <w:rPr>
                <w:rFonts w:ascii="Barlow" w:hAnsi="Barlow"/>
                <w:b/>
                <w:smallCaps/>
              </w:rPr>
              <w:t>Yes/No</w:t>
            </w:r>
          </w:p>
        </w:tc>
      </w:tr>
      <w:tr w:rsidR="00311212" w:rsidRPr="00FD05D4" w14:paraId="1C8BFD9E" w14:textId="12622114" w:rsidTr="00E76275">
        <w:trPr>
          <w:trHeight w:val="3888"/>
        </w:trPr>
        <w:tc>
          <w:tcPr>
            <w:tcW w:w="720" w:type="dxa"/>
          </w:tcPr>
          <w:p w14:paraId="7670EFB5" w14:textId="64F8B5AE" w:rsidR="00311212" w:rsidRPr="003026DF" w:rsidRDefault="00311212" w:rsidP="00195527">
            <w:pPr>
              <w:spacing w:after="0" w:line="240" w:lineRule="auto"/>
              <w:rPr>
                <w:rFonts w:ascii="Barlow" w:hAnsi="Barlow"/>
                <w:b/>
              </w:rPr>
            </w:pPr>
            <w:r w:rsidRPr="003026DF">
              <w:rPr>
                <w:rFonts w:ascii="Barlow" w:hAnsi="Barlow"/>
                <w:b/>
              </w:rPr>
              <w:t>1.0</w:t>
            </w:r>
            <w:r w:rsidR="00C25510">
              <w:rPr>
                <w:rFonts w:ascii="Barlow" w:hAnsi="Barlow"/>
                <w:b/>
              </w:rPr>
              <w:t>2</w:t>
            </w:r>
          </w:p>
        </w:tc>
        <w:tc>
          <w:tcPr>
            <w:tcW w:w="8910" w:type="dxa"/>
          </w:tcPr>
          <w:p w14:paraId="1AFA6E98" w14:textId="77777777" w:rsidR="00311212" w:rsidRDefault="001E4B13" w:rsidP="00195527">
            <w:pPr>
              <w:spacing w:after="0" w:line="240" w:lineRule="auto"/>
              <w:rPr>
                <w:rFonts w:ascii="Barlow" w:hAnsi="Barlow"/>
                <w:b/>
                <w:bCs/>
              </w:rPr>
            </w:pPr>
            <w:r w:rsidRPr="004F7F77">
              <w:rPr>
                <w:rFonts w:ascii="Barlow" w:hAnsi="Barlow"/>
                <w:b/>
                <w:bCs/>
              </w:rPr>
              <w:t>Is the health and safety policy readily available to employees?</w:t>
            </w:r>
          </w:p>
          <w:p w14:paraId="43D06868" w14:textId="4F65C71A" w:rsidR="00365C4E" w:rsidRDefault="00365C4E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  <w:r w:rsidRPr="004F7F77">
              <w:rPr>
                <w:rFonts w:ascii="Barlow" w:hAnsi="Barlow" w:cs="Calibri"/>
                <w:color w:val="000000"/>
                <w:sz w:val="20"/>
                <w:szCs w:val="20"/>
              </w:rPr>
              <w:t>The current policy may be posted on bulletin boards, in lunchrooms and/or any areas accessible to employees. It may also be in employee handbooks, safety manuals, and/or downloaded or stored electronically. Notes must describe where the policy is located, and how it is made accessible to all employees at that location. Provide details/examples.</w:t>
            </w:r>
          </w:p>
          <w:p w14:paraId="5DE9FCA0" w14:textId="77777777" w:rsidR="00365C4E" w:rsidRDefault="00365C4E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70FD3D80" w14:textId="77777777" w:rsidR="00365C4E" w:rsidRDefault="00365C4E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6A84FD6A" w14:textId="77777777" w:rsidR="00365C4E" w:rsidRDefault="00365C4E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4A6CE057" w14:textId="77777777" w:rsidR="00B86FFE" w:rsidRDefault="00B86FFE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4F8E9782" w14:textId="77777777" w:rsidR="00365C4E" w:rsidRDefault="00365C4E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4E6ECF6D" w14:textId="77777777" w:rsidR="00610445" w:rsidRDefault="006104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65A8ECA9" w14:textId="147179EA" w:rsidR="00365C4E" w:rsidRPr="00CE27F0" w:rsidRDefault="00365C4E" w:rsidP="00195527">
            <w:pPr>
              <w:spacing w:after="0" w:line="240" w:lineRule="auto"/>
              <w:rPr>
                <w:rFonts w:ascii="Barlow" w:hAnsi="Barlow"/>
              </w:rPr>
            </w:pPr>
          </w:p>
        </w:tc>
        <w:tc>
          <w:tcPr>
            <w:tcW w:w="990" w:type="dxa"/>
          </w:tcPr>
          <w:p w14:paraId="599BB01D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40A8E0ED" w14:textId="44C03D0C" w:rsidTr="00E76275">
        <w:trPr>
          <w:trHeight w:val="3744"/>
        </w:trPr>
        <w:tc>
          <w:tcPr>
            <w:tcW w:w="720" w:type="dxa"/>
          </w:tcPr>
          <w:p w14:paraId="418D514B" w14:textId="7216C5A9" w:rsidR="00311212" w:rsidRPr="003026DF" w:rsidRDefault="00753541" w:rsidP="00195527">
            <w:pPr>
              <w:spacing w:after="0" w:line="240" w:lineRule="auto"/>
              <w:rPr>
                <w:rFonts w:ascii="Barlow" w:hAnsi="Barlow"/>
                <w:b/>
              </w:rPr>
            </w:pPr>
            <w:r w:rsidRPr="003026DF">
              <w:rPr>
                <w:rFonts w:ascii="Barlow" w:hAnsi="Barlow"/>
                <w:b/>
              </w:rPr>
              <w:t>1.11</w:t>
            </w:r>
          </w:p>
        </w:tc>
        <w:tc>
          <w:tcPr>
            <w:tcW w:w="8910" w:type="dxa"/>
          </w:tcPr>
          <w:p w14:paraId="034AE952" w14:textId="77777777" w:rsidR="00311212" w:rsidRDefault="00EF220E" w:rsidP="00195527">
            <w:pPr>
              <w:spacing w:after="0" w:line="240" w:lineRule="auto"/>
              <w:rPr>
                <w:rFonts w:ascii="Barlow" w:hAnsi="Barlow"/>
                <w:b/>
                <w:bCs/>
              </w:rPr>
            </w:pPr>
            <w:r w:rsidRPr="004F7F77">
              <w:rPr>
                <w:rFonts w:ascii="Barlow" w:hAnsi="Barlow"/>
                <w:b/>
                <w:bCs/>
              </w:rPr>
              <w:t>Is current health and safety legislation readily available at all work sites?</w:t>
            </w:r>
          </w:p>
          <w:p w14:paraId="646672AD" w14:textId="0E940B7D" w:rsidR="00EF220E" w:rsidRDefault="009B4CB9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  <w:r w:rsidRPr="004F7F77">
              <w:rPr>
                <w:rFonts w:ascii="Barlow" w:hAnsi="Barlow" w:cs="Calibri"/>
                <w:color w:val="000000"/>
                <w:sz w:val="20"/>
                <w:szCs w:val="20"/>
              </w:rPr>
              <w:t>The current occupational health and safety legislation (e.g., federal and/or provincial) appropriate to the operation of the work site(s) must be readily available. Provide details/examples.</w:t>
            </w:r>
          </w:p>
          <w:p w14:paraId="6179E582" w14:textId="77777777" w:rsidR="009B4CB9" w:rsidRDefault="009B4CB9" w:rsidP="00195527">
            <w:pPr>
              <w:spacing w:after="0" w:line="240" w:lineRule="auto"/>
              <w:rPr>
                <w:rFonts w:ascii="Barlow" w:hAnsi="Barlow"/>
                <w:b/>
                <w:bCs/>
              </w:rPr>
            </w:pPr>
          </w:p>
          <w:p w14:paraId="25967BD0" w14:textId="77777777" w:rsidR="00EF220E" w:rsidRDefault="00EF220E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61E4FB13" w14:textId="77777777" w:rsidR="009B4CB9" w:rsidRDefault="009B4CB9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16037CA7" w14:textId="77777777" w:rsidR="00610445" w:rsidRDefault="00610445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21651341" w14:textId="77777777" w:rsidR="00610445" w:rsidRDefault="00610445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74D0F723" w14:textId="77777777" w:rsidR="009B4CB9" w:rsidRDefault="009B4CB9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65747B3E" w14:textId="1CA103B5" w:rsidR="009B4CB9" w:rsidRPr="00CE27F0" w:rsidRDefault="009B4CB9" w:rsidP="00195527">
            <w:pPr>
              <w:spacing w:after="0" w:line="240" w:lineRule="auto"/>
              <w:rPr>
                <w:rFonts w:ascii="Barlow" w:hAnsi="Barlow"/>
              </w:rPr>
            </w:pPr>
          </w:p>
        </w:tc>
        <w:tc>
          <w:tcPr>
            <w:tcW w:w="990" w:type="dxa"/>
          </w:tcPr>
          <w:p w14:paraId="1DF2E082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6535B91E" w14:textId="099BAB54" w:rsidTr="00E76275">
        <w:trPr>
          <w:trHeight w:val="3744"/>
        </w:trPr>
        <w:tc>
          <w:tcPr>
            <w:tcW w:w="720" w:type="dxa"/>
          </w:tcPr>
          <w:p w14:paraId="29C9B10D" w14:textId="510057D1" w:rsidR="00311212" w:rsidRPr="003026DF" w:rsidRDefault="009B4CB9" w:rsidP="00195527">
            <w:pPr>
              <w:spacing w:after="0" w:line="240" w:lineRule="auto"/>
              <w:rPr>
                <w:rFonts w:ascii="Barlow" w:hAnsi="Barlow"/>
                <w:b/>
              </w:rPr>
            </w:pPr>
            <w:r w:rsidRPr="003026DF">
              <w:rPr>
                <w:rFonts w:ascii="Barlow" w:hAnsi="Barlow"/>
                <w:b/>
              </w:rPr>
              <w:t>3.02</w:t>
            </w:r>
          </w:p>
        </w:tc>
        <w:tc>
          <w:tcPr>
            <w:tcW w:w="8910" w:type="dxa"/>
          </w:tcPr>
          <w:p w14:paraId="403593E9" w14:textId="77777777" w:rsidR="00311212" w:rsidRDefault="006C1A29" w:rsidP="00195527">
            <w:pPr>
              <w:spacing w:after="0" w:line="240" w:lineRule="auto"/>
              <w:rPr>
                <w:rFonts w:ascii="Barlow" w:hAnsi="Barlow"/>
                <w:b/>
                <w:bCs/>
              </w:rPr>
            </w:pPr>
            <w:r w:rsidRPr="00A05311">
              <w:rPr>
                <w:rFonts w:ascii="Barlow" w:hAnsi="Barlow"/>
                <w:b/>
                <w:bCs/>
              </w:rPr>
              <w:t>Have the identified engineering controls been implemented?</w:t>
            </w:r>
          </w:p>
          <w:p w14:paraId="620A7A45" w14:textId="77777777" w:rsidR="006C1A29" w:rsidRDefault="00FC0A8B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  <w:r w:rsidRPr="00A05311">
              <w:rPr>
                <w:rFonts w:ascii="Barlow" w:hAnsi="Barlow" w:cs="Calibri"/>
                <w:color w:val="000000"/>
                <w:sz w:val="20"/>
                <w:szCs w:val="20"/>
              </w:rPr>
              <w:t xml:space="preserve">Refer to question 3.01 to obtain a sample of engineering controls and verify through observation that they have been implemented.  </w:t>
            </w:r>
            <w:r w:rsidRPr="00A05311">
              <w:rPr>
                <w:rFonts w:ascii="Barlow" w:hAnsi="Barlow" w:cs="Calibri"/>
                <w:color w:val="000000"/>
                <w:sz w:val="20"/>
                <w:szCs w:val="20"/>
              </w:rPr>
              <w:br/>
              <w:t xml:space="preserve">Auditors must include some controls for </w:t>
            </w:r>
            <w:r w:rsidRPr="007727B2">
              <w:rPr>
                <w:rFonts w:ascii="Barlow" w:hAnsi="Barlow" w:cs="Calibri"/>
                <w:b/>
                <w:bCs/>
                <w:color w:val="000000"/>
                <w:sz w:val="20"/>
                <w:szCs w:val="20"/>
              </w:rPr>
              <w:t>highest hazard items</w:t>
            </w:r>
            <w:r w:rsidRPr="00A05311">
              <w:rPr>
                <w:rFonts w:ascii="Barlow" w:hAnsi="Barlow" w:cs="Calibri"/>
                <w:color w:val="000000"/>
                <w:sz w:val="20"/>
                <w:szCs w:val="20"/>
              </w:rPr>
              <w:t xml:space="preserve"> in the sample to verify they have been given priority. Provide details/examples.</w:t>
            </w:r>
          </w:p>
          <w:p w14:paraId="20F94518" w14:textId="77777777" w:rsidR="00FC0A8B" w:rsidRDefault="00FC0A8B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41BC5B2A" w14:textId="77777777" w:rsidR="00FC0A8B" w:rsidRDefault="00FC0A8B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4E2EDBB2" w14:textId="77777777" w:rsidR="00610445" w:rsidRDefault="006104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369C3EBE" w14:textId="77777777" w:rsidR="00610445" w:rsidRDefault="006104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592279ED" w14:textId="77777777" w:rsidR="00FC0A8B" w:rsidRDefault="00FC0A8B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619FFFB8" w14:textId="77777777" w:rsidR="00FC0A8B" w:rsidRDefault="00FC0A8B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399A081B" w14:textId="6089621F" w:rsidR="00FC0A8B" w:rsidRPr="00CE27F0" w:rsidRDefault="00FC0A8B" w:rsidP="00195527">
            <w:pPr>
              <w:spacing w:after="0" w:line="240" w:lineRule="auto"/>
              <w:rPr>
                <w:rFonts w:ascii="Barlow" w:hAnsi="Barlow"/>
              </w:rPr>
            </w:pPr>
          </w:p>
        </w:tc>
        <w:tc>
          <w:tcPr>
            <w:tcW w:w="990" w:type="dxa"/>
          </w:tcPr>
          <w:p w14:paraId="34086FA9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19081849" w14:textId="42B07E6F" w:rsidTr="00303C5C">
        <w:trPr>
          <w:trHeight w:val="4032"/>
        </w:trPr>
        <w:tc>
          <w:tcPr>
            <w:tcW w:w="720" w:type="dxa"/>
          </w:tcPr>
          <w:p w14:paraId="590B8E69" w14:textId="02D33252" w:rsidR="00311212" w:rsidRPr="003026DF" w:rsidRDefault="004056AB" w:rsidP="00195527">
            <w:pPr>
              <w:spacing w:after="0" w:line="240" w:lineRule="auto"/>
              <w:rPr>
                <w:rFonts w:ascii="Barlow" w:hAnsi="Barlow"/>
                <w:b/>
              </w:rPr>
            </w:pPr>
            <w:r w:rsidRPr="003026DF">
              <w:rPr>
                <w:rFonts w:ascii="Barlow" w:hAnsi="Barlow"/>
                <w:b/>
              </w:rPr>
              <w:lastRenderedPageBreak/>
              <w:t>3.04</w:t>
            </w:r>
          </w:p>
        </w:tc>
        <w:tc>
          <w:tcPr>
            <w:tcW w:w="8910" w:type="dxa"/>
          </w:tcPr>
          <w:p w14:paraId="232847E5" w14:textId="77777777" w:rsidR="00311212" w:rsidRDefault="004056AB" w:rsidP="00195527">
            <w:pPr>
              <w:spacing w:after="0" w:line="240" w:lineRule="auto"/>
              <w:rPr>
                <w:rFonts w:ascii="Barlow" w:hAnsi="Barlow"/>
                <w:b/>
                <w:bCs/>
              </w:rPr>
            </w:pPr>
            <w:r w:rsidRPr="00A05311">
              <w:rPr>
                <w:rFonts w:ascii="Barlow" w:hAnsi="Barlow"/>
                <w:b/>
                <w:bCs/>
              </w:rPr>
              <w:t>Have the identified personal protective equipment (PPE) controls been implemented?</w:t>
            </w:r>
          </w:p>
          <w:p w14:paraId="71ADFF79" w14:textId="3B79E9D7" w:rsidR="00610445" w:rsidRDefault="006104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  <w:r w:rsidRPr="00A05311">
              <w:rPr>
                <w:rFonts w:ascii="Barlow" w:hAnsi="Barlow" w:cs="Calibri"/>
                <w:color w:val="000000"/>
                <w:sz w:val="20"/>
                <w:szCs w:val="20"/>
              </w:rPr>
              <w:t xml:space="preserve">Refer to question 3.01 to obtain a sample of controls, and verify through observation that they have been implemented.   </w:t>
            </w:r>
            <w:r w:rsidRPr="00A05311">
              <w:rPr>
                <w:rFonts w:ascii="Barlow" w:hAnsi="Barlow" w:cs="Calibri"/>
                <w:color w:val="000000"/>
                <w:sz w:val="20"/>
                <w:szCs w:val="20"/>
              </w:rPr>
              <w:br/>
              <w:t xml:space="preserve">Auditors must include some controls for </w:t>
            </w:r>
            <w:r w:rsidRPr="007727B2">
              <w:rPr>
                <w:rFonts w:ascii="Barlow" w:hAnsi="Barlow" w:cs="Calibri"/>
                <w:b/>
                <w:bCs/>
                <w:color w:val="000000"/>
                <w:sz w:val="20"/>
                <w:szCs w:val="20"/>
              </w:rPr>
              <w:t>highest hazard items</w:t>
            </w:r>
            <w:r w:rsidRPr="00A05311">
              <w:rPr>
                <w:rFonts w:ascii="Barlow" w:hAnsi="Barlow" w:cs="Calibri"/>
                <w:color w:val="000000"/>
                <w:sz w:val="20"/>
                <w:szCs w:val="20"/>
              </w:rPr>
              <w:t xml:space="preserve"> in the sample to verify they have been given priority.</w:t>
            </w:r>
            <w:r w:rsidR="00FD38E8">
              <w:rPr>
                <w:rFonts w:ascii="Barlow" w:hAnsi="Barlow" w:cs="Calibri"/>
                <w:color w:val="000000"/>
                <w:sz w:val="20"/>
                <w:szCs w:val="20"/>
              </w:rPr>
              <w:t xml:space="preserve"> </w:t>
            </w:r>
            <w:r w:rsidRPr="00A05311">
              <w:rPr>
                <w:rFonts w:ascii="Barlow" w:hAnsi="Barlow" w:cs="Calibri"/>
                <w:color w:val="000000"/>
                <w:sz w:val="20"/>
                <w:szCs w:val="20"/>
              </w:rPr>
              <w:t>Provide details/examples.</w:t>
            </w:r>
          </w:p>
          <w:p w14:paraId="086634A7" w14:textId="77777777" w:rsidR="00610445" w:rsidRDefault="006104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677380BA" w14:textId="77777777" w:rsidR="00610445" w:rsidRDefault="006104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06EE7BE5" w14:textId="77777777" w:rsidR="00610445" w:rsidRDefault="006104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3AE3AFAF" w14:textId="77777777" w:rsidR="00610445" w:rsidRDefault="006104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2B1AE20D" w14:textId="77777777" w:rsidR="00610445" w:rsidRDefault="006104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376B6139" w14:textId="77777777" w:rsidR="00FD38E8" w:rsidRDefault="00FD38E8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546A4737" w14:textId="77777777" w:rsidR="00610445" w:rsidRDefault="00610445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2B633C2B" w14:textId="5B5AD908" w:rsidR="00B86FFE" w:rsidRPr="00CE27F0" w:rsidRDefault="00B86FFE" w:rsidP="00195527">
            <w:pPr>
              <w:spacing w:after="0" w:line="240" w:lineRule="auto"/>
              <w:rPr>
                <w:rFonts w:ascii="Barlow" w:hAnsi="Barlow"/>
              </w:rPr>
            </w:pPr>
          </w:p>
        </w:tc>
        <w:tc>
          <w:tcPr>
            <w:tcW w:w="990" w:type="dxa"/>
          </w:tcPr>
          <w:p w14:paraId="07EF5294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5BD6465" w14:textId="77777777" w:rsidTr="00303C5C">
        <w:trPr>
          <w:trHeight w:val="4032"/>
        </w:trPr>
        <w:tc>
          <w:tcPr>
            <w:tcW w:w="720" w:type="dxa"/>
          </w:tcPr>
          <w:p w14:paraId="038A2BC9" w14:textId="3864955E" w:rsidR="00311212" w:rsidRPr="003026DF" w:rsidRDefault="00792CED" w:rsidP="007727B2">
            <w:pPr>
              <w:spacing w:after="0" w:line="240" w:lineRule="auto"/>
              <w:rPr>
                <w:rFonts w:ascii="Barlow" w:hAnsi="Barlow"/>
                <w:b/>
              </w:rPr>
            </w:pPr>
            <w:r w:rsidRPr="003026DF">
              <w:rPr>
                <w:rFonts w:ascii="Barlow" w:hAnsi="Barlow"/>
                <w:b/>
              </w:rPr>
              <w:t>3.06</w:t>
            </w:r>
          </w:p>
        </w:tc>
        <w:tc>
          <w:tcPr>
            <w:tcW w:w="8910" w:type="dxa"/>
          </w:tcPr>
          <w:p w14:paraId="75316309" w14:textId="4F6E9D8B" w:rsidR="00311212" w:rsidRDefault="007727B2" w:rsidP="00195527">
            <w:pPr>
              <w:spacing w:after="0" w:line="240" w:lineRule="auto"/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 xml:space="preserve">B) </w:t>
            </w:r>
            <w:r w:rsidR="00792CED" w:rsidRPr="000A421C">
              <w:rPr>
                <w:rFonts w:ascii="Barlow" w:hAnsi="Barlow"/>
                <w:b/>
                <w:bCs/>
              </w:rPr>
              <w:t>Are employees using the established hazard controls?</w:t>
            </w:r>
          </w:p>
          <w:p w14:paraId="499441BC" w14:textId="2D7D975B" w:rsidR="007A6118" w:rsidRDefault="007A6118" w:rsidP="00195527">
            <w:pPr>
              <w:spacing w:after="0" w:line="240" w:lineRule="auto"/>
              <w:rPr>
                <w:rFonts w:ascii="Barlow" w:hAnsi="Barlow"/>
                <w:b/>
                <w:bCs/>
              </w:rPr>
            </w:pPr>
            <w:r w:rsidRPr="000A421C">
              <w:rPr>
                <w:rFonts w:ascii="Barlow" w:hAnsi="Barlow" w:cs="Calibri"/>
                <w:color w:val="000000"/>
                <w:sz w:val="20"/>
                <w:szCs w:val="20"/>
              </w:rPr>
              <w:t xml:space="preserve">Observe employees performing their jobs, </w:t>
            </w:r>
            <w:r w:rsidRPr="007727B2">
              <w:rPr>
                <w:rFonts w:ascii="Barlow" w:hAnsi="Barlow" w:cs="Calibri"/>
                <w:b/>
                <w:bCs/>
                <w:i/>
                <w:iCs/>
                <w:color w:val="000000"/>
                <w:sz w:val="20"/>
                <w:szCs w:val="20"/>
              </w:rPr>
              <w:t>and verify they are using the established hazard controls identified in the interviews.</w:t>
            </w:r>
            <w:r w:rsidRPr="000A421C">
              <w:rPr>
                <w:rFonts w:ascii="Barlow" w:hAnsi="Barlow" w:cs="Calibri"/>
                <w:color w:val="000000"/>
                <w:sz w:val="20"/>
                <w:szCs w:val="20"/>
              </w:rPr>
              <w:t xml:space="preserve"> Provide details/examples.</w:t>
            </w:r>
          </w:p>
          <w:p w14:paraId="70618735" w14:textId="77777777" w:rsidR="00792CED" w:rsidRDefault="00792CED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7F48B9AA" w14:textId="77777777" w:rsidR="007A6118" w:rsidRDefault="007A6118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55CD0551" w14:textId="77777777" w:rsidR="007A6118" w:rsidRDefault="007A6118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210659FC" w14:textId="77777777" w:rsidR="007A6118" w:rsidRDefault="007A6118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3BF67F61" w14:textId="77777777" w:rsidR="007A6118" w:rsidRDefault="007A6118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565D7ACC" w14:textId="77777777" w:rsidR="00B86FFE" w:rsidRDefault="00B86FFE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66BE80B4" w14:textId="6988A49F" w:rsidR="00B86FFE" w:rsidRPr="00CE27F0" w:rsidRDefault="00B86FFE" w:rsidP="00195527">
            <w:pPr>
              <w:spacing w:after="0" w:line="240" w:lineRule="auto"/>
              <w:rPr>
                <w:rFonts w:ascii="Barlow" w:hAnsi="Barlow"/>
              </w:rPr>
            </w:pPr>
          </w:p>
        </w:tc>
        <w:tc>
          <w:tcPr>
            <w:tcW w:w="990" w:type="dxa"/>
          </w:tcPr>
          <w:p w14:paraId="355C6C8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512AD01" w14:textId="77777777" w:rsidTr="00303C5C">
        <w:trPr>
          <w:trHeight w:val="4032"/>
        </w:trPr>
        <w:tc>
          <w:tcPr>
            <w:tcW w:w="720" w:type="dxa"/>
          </w:tcPr>
          <w:p w14:paraId="3DC1443E" w14:textId="3D5B04E9" w:rsidR="00311212" w:rsidRPr="003026DF" w:rsidRDefault="0038300F" w:rsidP="00195527">
            <w:pPr>
              <w:spacing w:after="0" w:line="240" w:lineRule="auto"/>
              <w:rPr>
                <w:rFonts w:ascii="Barlow" w:hAnsi="Barlow"/>
                <w:b/>
              </w:rPr>
            </w:pPr>
            <w:r w:rsidRPr="003026DF">
              <w:rPr>
                <w:rFonts w:ascii="Barlow" w:hAnsi="Barlow"/>
                <w:b/>
              </w:rPr>
              <w:t>4.15</w:t>
            </w:r>
          </w:p>
        </w:tc>
        <w:tc>
          <w:tcPr>
            <w:tcW w:w="8910" w:type="dxa"/>
          </w:tcPr>
          <w:p w14:paraId="3492338C" w14:textId="77777777" w:rsidR="00311212" w:rsidRDefault="0038300F" w:rsidP="00195527">
            <w:pPr>
              <w:spacing w:after="0" w:line="240" w:lineRule="auto"/>
              <w:rPr>
                <w:rFonts w:ascii="Barlow" w:hAnsi="Barlow"/>
                <w:b/>
                <w:bCs/>
              </w:rPr>
            </w:pPr>
            <w:r w:rsidRPr="000A421C">
              <w:rPr>
                <w:rFonts w:ascii="Barlow" w:hAnsi="Barlow"/>
                <w:b/>
                <w:bCs/>
              </w:rPr>
              <w:t>Are the names and contact information of the HSC members and/or the HS Representative(s) readily available?</w:t>
            </w:r>
          </w:p>
          <w:p w14:paraId="5077444C" w14:textId="46245B1F" w:rsidR="0038300F" w:rsidRDefault="00F953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  <w:r w:rsidRPr="000A421C">
              <w:rPr>
                <w:rFonts w:ascii="Barlow" w:hAnsi="Barlow" w:cs="Calibri"/>
                <w:color w:val="000000"/>
                <w:sz w:val="20"/>
                <w:szCs w:val="20"/>
              </w:rPr>
              <w:t>The names and the contact information for the HSC members and/or the HS representative(s) must be readily available at each represented work site. Provide details/examples.</w:t>
            </w:r>
          </w:p>
          <w:p w14:paraId="061FB46E" w14:textId="77777777" w:rsidR="00F95345" w:rsidRDefault="00F953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4ECFE675" w14:textId="77777777" w:rsidR="00F95345" w:rsidRDefault="00F953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736DC6F6" w14:textId="77777777" w:rsidR="00F95345" w:rsidRDefault="00F953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46C6104F" w14:textId="77777777" w:rsidR="00F95345" w:rsidRDefault="00F95345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47804038" w14:textId="77777777" w:rsidR="00F95345" w:rsidRDefault="00F95345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2EB4C2EF" w14:textId="77777777" w:rsidR="00B86FFE" w:rsidRDefault="00B86FFE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3A63D84A" w14:textId="44A405BE" w:rsidR="00B86FFE" w:rsidRPr="00CE27F0" w:rsidRDefault="00B86FFE" w:rsidP="00195527">
            <w:pPr>
              <w:spacing w:after="0" w:line="240" w:lineRule="auto"/>
              <w:rPr>
                <w:rFonts w:ascii="Barlow" w:hAnsi="Barlow"/>
              </w:rPr>
            </w:pPr>
          </w:p>
        </w:tc>
        <w:tc>
          <w:tcPr>
            <w:tcW w:w="990" w:type="dxa"/>
          </w:tcPr>
          <w:p w14:paraId="236D5997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089AF92D" w14:textId="77777777" w:rsidTr="00303C5C">
        <w:trPr>
          <w:trHeight w:val="4032"/>
        </w:trPr>
        <w:tc>
          <w:tcPr>
            <w:tcW w:w="720" w:type="dxa"/>
          </w:tcPr>
          <w:p w14:paraId="2883CD37" w14:textId="27EE05E5" w:rsidR="00311212" w:rsidRPr="003026DF" w:rsidRDefault="00211C38" w:rsidP="00195527">
            <w:pPr>
              <w:spacing w:after="0" w:line="240" w:lineRule="auto"/>
              <w:rPr>
                <w:rFonts w:ascii="Barlow" w:hAnsi="Barlow"/>
                <w:b/>
              </w:rPr>
            </w:pPr>
            <w:r w:rsidRPr="003026DF">
              <w:rPr>
                <w:rFonts w:ascii="Barlow" w:hAnsi="Barlow"/>
                <w:b/>
              </w:rPr>
              <w:lastRenderedPageBreak/>
              <w:t>7.0</w:t>
            </w:r>
            <w:r w:rsidR="007727B2">
              <w:rPr>
                <w:rFonts w:ascii="Barlow" w:hAnsi="Barlow"/>
                <w:b/>
              </w:rPr>
              <w:t>7</w:t>
            </w:r>
          </w:p>
        </w:tc>
        <w:tc>
          <w:tcPr>
            <w:tcW w:w="8910" w:type="dxa"/>
          </w:tcPr>
          <w:p w14:paraId="2715A5A0" w14:textId="77777777" w:rsidR="00311212" w:rsidRDefault="00211C38" w:rsidP="00195527">
            <w:pPr>
              <w:spacing w:after="0" w:line="240" w:lineRule="auto"/>
              <w:rPr>
                <w:rFonts w:ascii="Barlow" w:hAnsi="Barlow"/>
                <w:b/>
                <w:bCs/>
              </w:rPr>
            </w:pPr>
            <w:r w:rsidRPr="003E4144">
              <w:rPr>
                <w:rFonts w:ascii="Barlow" w:hAnsi="Barlow"/>
                <w:b/>
                <w:bCs/>
              </w:rPr>
              <w:t>Have deficiencies identified through formal inspections been corrected?</w:t>
            </w:r>
          </w:p>
          <w:p w14:paraId="5719605F" w14:textId="55B027C2" w:rsidR="00211C38" w:rsidRDefault="006C58D8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  <w:r w:rsidRPr="003E4144">
              <w:rPr>
                <w:rFonts w:ascii="Barlow" w:hAnsi="Barlow" w:cs="Calibri"/>
                <w:color w:val="000000"/>
                <w:sz w:val="20"/>
                <w:szCs w:val="20"/>
              </w:rPr>
              <w:t>Observe whether sampled deficiencies identified in the inspection reports have been corrected.</w:t>
            </w:r>
            <w:r w:rsidRPr="003E4144">
              <w:rPr>
                <w:rFonts w:ascii="Barlow" w:hAnsi="Barlow" w:cs="Calibri"/>
                <w:color w:val="000000"/>
                <w:sz w:val="20"/>
                <w:szCs w:val="20"/>
              </w:rPr>
              <w:br/>
              <w:t>Where no deficiencies are identified or not observable, this question may be marked not applicable (N/A).  Provide justification.</w:t>
            </w:r>
            <w:r w:rsidR="00FD38E8">
              <w:rPr>
                <w:rFonts w:ascii="Barlow" w:hAnsi="Barlow" w:cs="Calibri"/>
                <w:color w:val="000000"/>
                <w:sz w:val="20"/>
                <w:szCs w:val="20"/>
              </w:rPr>
              <w:t xml:space="preserve"> </w:t>
            </w:r>
            <w:r w:rsidRPr="003E4144">
              <w:rPr>
                <w:rFonts w:ascii="Barlow" w:hAnsi="Barlow" w:cs="Calibri"/>
                <w:color w:val="000000"/>
                <w:sz w:val="20"/>
                <w:szCs w:val="20"/>
              </w:rPr>
              <w:t>Provide details/examples.</w:t>
            </w:r>
          </w:p>
          <w:p w14:paraId="38CDC330" w14:textId="77777777" w:rsidR="006C58D8" w:rsidRDefault="006C58D8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66DA99C1" w14:textId="77777777" w:rsidR="006C58D8" w:rsidRDefault="006C58D8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78DCACAE" w14:textId="77777777" w:rsidR="006C58D8" w:rsidRDefault="006C58D8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675FFE46" w14:textId="77777777" w:rsidR="006C58D8" w:rsidRDefault="006C58D8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25DAB43F" w14:textId="77777777" w:rsidR="006C58D8" w:rsidRDefault="006C58D8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3A71C2EB" w14:textId="77777777" w:rsidR="00FD38E8" w:rsidRDefault="00FD38E8" w:rsidP="00195527">
            <w:pPr>
              <w:spacing w:after="0" w:line="240" w:lineRule="auto"/>
              <w:rPr>
                <w:rFonts w:ascii="Barlow" w:hAnsi="Barlow"/>
              </w:rPr>
            </w:pPr>
          </w:p>
          <w:p w14:paraId="63648641" w14:textId="37D57685" w:rsidR="00FD38E8" w:rsidRPr="00CE27F0" w:rsidRDefault="00FD38E8" w:rsidP="00195527">
            <w:pPr>
              <w:spacing w:after="0" w:line="240" w:lineRule="auto"/>
              <w:rPr>
                <w:rFonts w:ascii="Barlow" w:hAnsi="Barlow"/>
              </w:rPr>
            </w:pPr>
          </w:p>
        </w:tc>
        <w:tc>
          <w:tcPr>
            <w:tcW w:w="990" w:type="dxa"/>
          </w:tcPr>
          <w:p w14:paraId="227F4C33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651ECC4" w14:textId="3C70F2D4" w:rsidTr="00303C5C">
        <w:trPr>
          <w:trHeight w:val="4032"/>
        </w:trPr>
        <w:tc>
          <w:tcPr>
            <w:tcW w:w="720" w:type="dxa"/>
          </w:tcPr>
          <w:p w14:paraId="54093118" w14:textId="1D14B7DD" w:rsidR="00311212" w:rsidRPr="003026DF" w:rsidRDefault="004E6BD7" w:rsidP="00195527">
            <w:pPr>
              <w:spacing w:after="0" w:line="240" w:lineRule="auto"/>
              <w:rPr>
                <w:rFonts w:ascii="Barlow" w:hAnsi="Barlow"/>
                <w:b/>
              </w:rPr>
            </w:pPr>
            <w:r w:rsidRPr="003026DF">
              <w:rPr>
                <w:rFonts w:ascii="Barlow" w:hAnsi="Barlow"/>
                <w:b/>
              </w:rPr>
              <w:t>8.09</w:t>
            </w:r>
          </w:p>
        </w:tc>
        <w:tc>
          <w:tcPr>
            <w:tcW w:w="8910" w:type="dxa"/>
          </w:tcPr>
          <w:p w14:paraId="3A0AE958" w14:textId="77777777" w:rsidR="00311212" w:rsidRDefault="004E6BD7" w:rsidP="00195527">
            <w:pPr>
              <w:spacing w:after="0" w:line="240" w:lineRule="auto"/>
              <w:rPr>
                <w:rFonts w:ascii="Barlow" w:hAnsi="Barlow"/>
                <w:b/>
                <w:bCs/>
              </w:rPr>
            </w:pPr>
            <w:r w:rsidRPr="003E4144">
              <w:rPr>
                <w:rFonts w:ascii="Barlow" w:hAnsi="Barlow"/>
                <w:b/>
                <w:bCs/>
              </w:rPr>
              <w:t>Do first aid equipment, supplies, and facilities meet legislated requirements?</w:t>
            </w:r>
          </w:p>
          <w:p w14:paraId="03ABB4E0" w14:textId="61F21BCF" w:rsidR="004E6BD7" w:rsidRDefault="003026DF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  <w:proofErr w:type="gramStart"/>
            <w:r w:rsidRPr="003E4144">
              <w:rPr>
                <w:rFonts w:ascii="Barlow" w:hAnsi="Barlow" w:cs="Calibri"/>
                <w:color w:val="000000"/>
                <w:sz w:val="20"/>
                <w:szCs w:val="20"/>
              </w:rPr>
              <w:t>Equipment,</w:t>
            </w:r>
            <w:proofErr w:type="gramEnd"/>
            <w:r w:rsidRPr="003E4144">
              <w:rPr>
                <w:rFonts w:ascii="Barlow" w:hAnsi="Barlow" w:cs="Calibri"/>
                <w:color w:val="000000"/>
                <w:sz w:val="20"/>
                <w:szCs w:val="20"/>
              </w:rPr>
              <w:t xml:space="preserve"> supplies and facilities must meet the identified legislative requirements (Alberta) or Federal legislation for federally regulated employers.</w:t>
            </w:r>
            <w:r w:rsidRPr="003E4144">
              <w:rPr>
                <w:rFonts w:ascii="Barlow" w:hAnsi="Barlow" w:cs="Calibri"/>
                <w:color w:val="000000"/>
                <w:sz w:val="20"/>
                <w:szCs w:val="20"/>
              </w:rPr>
              <w:br/>
              <w:t>The auditor must verify that legislated first aid obligations have been met at all visited sites and facilities.  Provide details/examples.</w:t>
            </w:r>
          </w:p>
          <w:p w14:paraId="4AF0C30E" w14:textId="77777777" w:rsidR="003026DF" w:rsidRDefault="003026DF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3E533AB2" w14:textId="77777777" w:rsidR="003026DF" w:rsidRDefault="003026DF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7F8A0783" w14:textId="77777777" w:rsidR="003026DF" w:rsidRDefault="003026DF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10B2C24A" w14:textId="77777777" w:rsidR="003026DF" w:rsidRDefault="003026DF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7FAD4C38" w14:textId="6177447A" w:rsidR="003026DF" w:rsidRPr="00CE27F0" w:rsidRDefault="003026DF" w:rsidP="00195527">
            <w:pPr>
              <w:spacing w:after="0" w:line="240" w:lineRule="auto"/>
              <w:rPr>
                <w:rFonts w:ascii="Barlow" w:hAnsi="Barlow"/>
              </w:rPr>
            </w:pPr>
          </w:p>
        </w:tc>
        <w:tc>
          <w:tcPr>
            <w:tcW w:w="990" w:type="dxa"/>
          </w:tcPr>
          <w:p w14:paraId="54208DCD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012C52D9" w14:textId="7FECC2B1" w:rsidTr="00303C5C">
        <w:trPr>
          <w:trHeight w:val="4032"/>
        </w:trPr>
        <w:tc>
          <w:tcPr>
            <w:tcW w:w="720" w:type="dxa"/>
          </w:tcPr>
          <w:p w14:paraId="7FF4EEBF" w14:textId="1666EB20" w:rsidR="00311212" w:rsidRPr="003026DF" w:rsidRDefault="00C30BC1" w:rsidP="00195527">
            <w:pPr>
              <w:spacing w:after="0" w:line="240" w:lineRule="auto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</w:rPr>
              <w:t>9.10</w:t>
            </w:r>
          </w:p>
        </w:tc>
        <w:tc>
          <w:tcPr>
            <w:tcW w:w="8910" w:type="dxa"/>
          </w:tcPr>
          <w:p w14:paraId="45D181F7" w14:textId="4A2FFC7C" w:rsidR="00311212" w:rsidRDefault="007727B2" w:rsidP="00195527">
            <w:pPr>
              <w:spacing w:after="0" w:line="240" w:lineRule="auto"/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 xml:space="preserve">B) </w:t>
            </w:r>
            <w:r w:rsidR="00C30BC1" w:rsidRPr="00C60ABC">
              <w:rPr>
                <w:rFonts w:ascii="Barlow" w:hAnsi="Barlow"/>
                <w:b/>
                <w:bCs/>
              </w:rPr>
              <w:t>Are corrective actions identified in investigation reports implemented to prevent reoccurrence?</w:t>
            </w:r>
          </w:p>
          <w:p w14:paraId="29BA52E3" w14:textId="2DF5FB1D" w:rsidR="00C30BC1" w:rsidRDefault="007259E1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  <w:r w:rsidRPr="00C60ABC">
              <w:rPr>
                <w:rFonts w:ascii="Barlow" w:hAnsi="Barlow" w:cs="Calibri"/>
                <w:color w:val="000000"/>
                <w:sz w:val="20"/>
                <w:szCs w:val="20"/>
              </w:rPr>
              <w:t xml:space="preserve">For corrective actions that are observable, award points that confirms implementation compared to the corrective actions identified. </w:t>
            </w:r>
            <w:r w:rsidRPr="00C60ABC">
              <w:rPr>
                <w:rFonts w:ascii="Barlow" w:hAnsi="Barlow" w:cs="Calibri"/>
                <w:color w:val="000000"/>
                <w:sz w:val="20"/>
                <w:szCs w:val="20"/>
              </w:rPr>
              <w:br/>
              <w:t xml:space="preserve">If corrective actions are not observable, the observation portion of this question may be marked not applicable (N/A).  Provide justification. </w:t>
            </w:r>
            <w:r w:rsidRPr="00C60ABC">
              <w:rPr>
                <w:rFonts w:ascii="Barlow" w:hAnsi="Barlow" w:cs="Calibri"/>
                <w:color w:val="000000"/>
                <w:sz w:val="20"/>
                <w:szCs w:val="20"/>
              </w:rPr>
              <w:br/>
              <w:t>Provide details/examples.</w:t>
            </w:r>
          </w:p>
          <w:p w14:paraId="6BA8FAE4" w14:textId="77777777" w:rsidR="007259E1" w:rsidRDefault="007259E1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477B088D" w14:textId="77777777" w:rsidR="007259E1" w:rsidRDefault="007259E1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711EAC78" w14:textId="77777777" w:rsidR="007259E1" w:rsidRDefault="007259E1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573B903D" w14:textId="77777777" w:rsidR="007259E1" w:rsidRDefault="007259E1" w:rsidP="00195527">
            <w:pPr>
              <w:spacing w:after="0" w:line="240" w:lineRule="auto"/>
              <w:rPr>
                <w:rFonts w:ascii="Barlow" w:hAnsi="Barlow" w:cs="Calibri"/>
                <w:color w:val="000000"/>
                <w:sz w:val="20"/>
                <w:szCs w:val="20"/>
              </w:rPr>
            </w:pPr>
          </w:p>
          <w:p w14:paraId="72780387" w14:textId="3E3A3DA9" w:rsidR="007259E1" w:rsidRPr="00CE27F0" w:rsidRDefault="007259E1" w:rsidP="00195527">
            <w:pPr>
              <w:spacing w:after="0" w:line="240" w:lineRule="auto"/>
              <w:rPr>
                <w:rFonts w:ascii="Barlow" w:hAnsi="Barlow"/>
              </w:rPr>
            </w:pPr>
          </w:p>
        </w:tc>
        <w:tc>
          <w:tcPr>
            <w:tcW w:w="990" w:type="dxa"/>
          </w:tcPr>
          <w:p w14:paraId="38F5FC9C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</w:tbl>
    <w:p w14:paraId="3FF24567" w14:textId="05D3FC33" w:rsidR="00BB7009" w:rsidRPr="00303C5C" w:rsidRDefault="00BB7009" w:rsidP="008B15E7">
      <w:pPr>
        <w:pStyle w:val="Heading2"/>
        <w:rPr>
          <w:sz w:val="8"/>
          <w:szCs w:val="8"/>
        </w:rPr>
      </w:pPr>
    </w:p>
    <w:sectPr w:rsidR="00BB7009" w:rsidRPr="00303C5C" w:rsidSect="004607A3">
      <w:headerReference w:type="default" r:id="rId9"/>
      <w:footerReference w:type="default" r:id="rId10"/>
      <w:pgSz w:w="12240" w:h="15840"/>
      <w:pgMar w:top="850" w:right="1138" w:bottom="562" w:left="85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BD8E" w14:textId="77777777" w:rsidR="004607A3" w:rsidRDefault="004607A3" w:rsidP="00C1387D">
      <w:pPr>
        <w:spacing w:after="0" w:line="240" w:lineRule="auto"/>
      </w:pPr>
      <w:r>
        <w:separator/>
      </w:r>
    </w:p>
  </w:endnote>
  <w:endnote w:type="continuationSeparator" w:id="0">
    <w:p w14:paraId="5312F0F5" w14:textId="77777777" w:rsidR="004607A3" w:rsidRDefault="004607A3" w:rsidP="00C1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68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EEC89" w14:textId="2D10B62C" w:rsidR="00C1387D" w:rsidRDefault="00C13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238DE" w14:textId="77777777" w:rsidR="00C1387D" w:rsidRDefault="00C13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6D91" w14:textId="77777777" w:rsidR="004607A3" w:rsidRDefault="004607A3" w:rsidP="00C1387D">
      <w:pPr>
        <w:spacing w:after="0" w:line="240" w:lineRule="auto"/>
      </w:pPr>
      <w:r>
        <w:separator/>
      </w:r>
    </w:p>
  </w:footnote>
  <w:footnote w:type="continuationSeparator" w:id="0">
    <w:p w14:paraId="2C41F3A9" w14:textId="77777777" w:rsidR="004607A3" w:rsidRDefault="004607A3" w:rsidP="00C1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B5A0" w14:textId="0AE6AD7D" w:rsidR="00C1387D" w:rsidRPr="00311212" w:rsidRDefault="00AD211D" w:rsidP="00311212">
    <w:pPr>
      <w:pStyle w:val="Heading2"/>
      <w:spacing w:after="120"/>
      <w:jc w:val="right"/>
      <w:rPr>
        <w:rFonts w:ascii="Barlow" w:hAnsi="Barlow"/>
        <w:color w:val="FF3300"/>
        <w:lang w:val="en-US"/>
      </w:rPr>
    </w:pPr>
    <w:r>
      <w:rPr>
        <w:rFonts w:ascii="Barlow" w:hAnsi="Barlow"/>
        <w:color w:val="FF3300"/>
        <w:lang w:val="en-US"/>
      </w:rPr>
      <w:t>Observation Tour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67"/>
    <w:rsid w:val="0006158F"/>
    <w:rsid w:val="00080537"/>
    <w:rsid w:val="001B1ED3"/>
    <w:rsid w:val="001E4B13"/>
    <w:rsid w:val="00211C38"/>
    <w:rsid w:val="00274336"/>
    <w:rsid w:val="002A269B"/>
    <w:rsid w:val="003026DF"/>
    <w:rsid w:val="00303C5C"/>
    <w:rsid w:val="00311212"/>
    <w:rsid w:val="00365C4E"/>
    <w:rsid w:val="0038300F"/>
    <w:rsid w:val="004056AB"/>
    <w:rsid w:val="00451A5F"/>
    <w:rsid w:val="004607A3"/>
    <w:rsid w:val="004B0615"/>
    <w:rsid w:val="004E6BD7"/>
    <w:rsid w:val="005C3467"/>
    <w:rsid w:val="00610445"/>
    <w:rsid w:val="006C1A29"/>
    <w:rsid w:val="006C58D8"/>
    <w:rsid w:val="0071631A"/>
    <w:rsid w:val="007259E1"/>
    <w:rsid w:val="00753541"/>
    <w:rsid w:val="007727B2"/>
    <w:rsid w:val="00792CED"/>
    <w:rsid w:val="007A6118"/>
    <w:rsid w:val="007E6DEE"/>
    <w:rsid w:val="00827875"/>
    <w:rsid w:val="00885C73"/>
    <w:rsid w:val="008B15E7"/>
    <w:rsid w:val="008E7808"/>
    <w:rsid w:val="008F5452"/>
    <w:rsid w:val="009018D4"/>
    <w:rsid w:val="009760EE"/>
    <w:rsid w:val="009B4CB9"/>
    <w:rsid w:val="009E3A85"/>
    <w:rsid w:val="009E5A85"/>
    <w:rsid w:val="00AD211D"/>
    <w:rsid w:val="00AE7449"/>
    <w:rsid w:val="00B8123A"/>
    <w:rsid w:val="00B86FFE"/>
    <w:rsid w:val="00BB7009"/>
    <w:rsid w:val="00C1387D"/>
    <w:rsid w:val="00C25510"/>
    <w:rsid w:val="00C30BC1"/>
    <w:rsid w:val="00C90A38"/>
    <w:rsid w:val="00E76275"/>
    <w:rsid w:val="00EF220E"/>
    <w:rsid w:val="00F95345"/>
    <w:rsid w:val="00FC0A8B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673A5"/>
  <w15:chartTrackingRefBased/>
  <w15:docId w15:val="{7D65EA4D-CCCE-40A6-8F59-1411609B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12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311212"/>
    <w:pPr>
      <w:spacing w:after="0"/>
      <w:outlineLvl w:val="1"/>
    </w:pPr>
    <w:rPr>
      <w:b/>
      <w:smallCaps/>
      <w:color w:val="004F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7D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1387D"/>
  </w:style>
  <w:style w:type="paragraph" w:styleId="Footer">
    <w:name w:val="footer"/>
    <w:basedOn w:val="Normal"/>
    <w:link w:val="FooterChar"/>
    <w:uiPriority w:val="99"/>
    <w:unhideWhenUsed/>
    <w:rsid w:val="00C1387D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1387D"/>
  </w:style>
  <w:style w:type="character" w:customStyle="1" w:styleId="Heading2Char">
    <w:name w:val="Heading 2 Char"/>
    <w:basedOn w:val="DefaultParagraphFont"/>
    <w:link w:val="Heading2"/>
    <w:rsid w:val="00311212"/>
    <w:rPr>
      <w:b/>
      <w:smallCaps/>
      <w:color w:val="004F71"/>
      <w:kern w:val="0"/>
      <w:sz w:val="32"/>
      <w:szCs w:val="3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1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21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12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8F545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8b706-d201-4088-a85b-3d5a1d0b7601">
      <Terms xmlns="http://schemas.microsoft.com/office/infopath/2007/PartnerControls"/>
    </lcf76f155ced4ddcb4097134ff3c332f>
    <TaxCatchAll xmlns="197cfe5d-2910-4968-987f-08d2e3eb4c51" xsi:nil="true"/>
    <SharedWithUsers xmlns="197cfe5d-2910-4968-987f-08d2e3eb4c51">
      <UserInfo>
        <DisplayName>Jessica Meyer</DisplayName>
        <AccountId>19</AccountId>
        <AccountType/>
      </UserInfo>
      <UserInfo>
        <DisplayName>Krystal McDowell</DisplayName>
        <AccountId>25</AccountId>
        <AccountType/>
      </UserInfo>
      <UserInfo>
        <DisplayName>Erica Blewett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0FF578510C34AA66794B59453D4F9" ma:contentTypeVersion="16" ma:contentTypeDescription="Create a new document." ma:contentTypeScope="" ma:versionID="68f82e56a8d9e0fbe480af36adcd88f3">
  <xsd:schema xmlns:xsd="http://www.w3.org/2001/XMLSchema" xmlns:xs="http://www.w3.org/2001/XMLSchema" xmlns:p="http://schemas.microsoft.com/office/2006/metadata/properties" xmlns:ns2="5cc8b706-d201-4088-a85b-3d5a1d0b7601" xmlns:ns3="197cfe5d-2910-4968-987f-08d2e3eb4c51" targetNamespace="http://schemas.microsoft.com/office/2006/metadata/properties" ma:root="true" ma:fieldsID="6df2a8fe363d22e8fcdb819d792a01b0" ns2:_="" ns3:_="">
    <xsd:import namespace="5cc8b706-d201-4088-a85b-3d5a1d0b7601"/>
    <xsd:import namespace="197cfe5d-2910-4968-987f-08d2e3eb4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8b706-d201-4088-a85b-3d5a1d0b7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2ca6aca-9dfd-46fc-997d-917e58570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cfe5d-2910-4968-987f-08d2e3eb4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c53963-3be7-447e-a5f0-06bbebf35937}" ma:internalName="TaxCatchAll" ma:showField="CatchAllData" ma:web="197cfe5d-2910-4968-987f-08d2e3eb4c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BEE54-1659-4419-95FA-4EED54B6E292}">
  <ds:schemaRefs>
    <ds:schemaRef ds:uri="http://schemas.microsoft.com/office/2006/metadata/properties"/>
    <ds:schemaRef ds:uri="http://schemas.microsoft.com/office/infopath/2007/PartnerControls"/>
    <ds:schemaRef ds:uri="5cc8b706-d201-4088-a85b-3d5a1d0b7601"/>
    <ds:schemaRef ds:uri="197cfe5d-2910-4968-987f-08d2e3eb4c51"/>
  </ds:schemaRefs>
</ds:datastoreItem>
</file>

<file path=customXml/itemProps2.xml><?xml version="1.0" encoding="utf-8"?>
<ds:datastoreItem xmlns:ds="http://schemas.openxmlformats.org/officeDocument/2006/customXml" ds:itemID="{1B2A5676-E87F-477C-8D74-1DBD7FFC0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3301E-ED28-40A8-A25D-5895B942E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8b706-d201-4088-a85b-3d5a1d0b7601"/>
    <ds:schemaRef ds:uri="197cfe5d-2910-4968-987f-08d2e3eb4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Blewett</dc:creator>
  <cp:keywords/>
  <dc:description/>
  <cp:lastModifiedBy>Krystal McDowell</cp:lastModifiedBy>
  <cp:revision>2</cp:revision>
  <dcterms:created xsi:type="dcterms:W3CDTF">2024-02-26T17:58:00Z</dcterms:created>
  <dcterms:modified xsi:type="dcterms:W3CDTF">2024-02-26T17:58:00Z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0x0101004B50FF578510C34AA66794B59453D4F9</vt:lpwstr>
  </property>
</Properties>
</file>