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6F52" w14:textId="7C80EF50" w:rsidR="00667AA3" w:rsidRPr="00E87005" w:rsidRDefault="00667AA3" w:rsidP="00F7317D">
      <w:pPr>
        <w:pStyle w:val="BodyText"/>
        <w:rPr>
          <w:i/>
          <w:iCs/>
          <w:sz w:val="18"/>
          <w:szCs w:val="18"/>
        </w:rPr>
      </w:pPr>
    </w:p>
    <w:p w14:paraId="6E3FA0F3" w14:textId="44BA0194" w:rsidR="00E25175" w:rsidRPr="00421055" w:rsidRDefault="005F189F" w:rsidP="00BD5E6D">
      <w:pPr>
        <w:pStyle w:val="BodyText"/>
        <w:shd w:val="clear" w:color="auto" w:fill="DEEAF6" w:themeFill="accent5" w:themeFillTint="33"/>
        <w:rPr>
          <w:u w:val="single"/>
        </w:rPr>
      </w:pPr>
      <w:r w:rsidRPr="00421055">
        <w:rPr>
          <w:u w:val="single"/>
        </w:rPr>
        <w:t>Introduction</w:t>
      </w:r>
    </w:p>
    <w:p w14:paraId="1FC90C9D" w14:textId="24180335" w:rsidR="00F7317D" w:rsidRPr="00421055" w:rsidRDefault="009768D8" w:rsidP="00E87005">
      <w:pPr>
        <w:pStyle w:val="BodyText"/>
        <w:ind w:left="720"/>
      </w:pPr>
      <w:r w:rsidRPr="00421055">
        <w:t xml:space="preserve">These </w:t>
      </w:r>
      <w:r w:rsidR="007E23DE">
        <w:t>T</w:t>
      </w:r>
      <w:r w:rsidRPr="00421055">
        <w:t xml:space="preserve">erms of </w:t>
      </w:r>
      <w:r w:rsidR="007E23DE">
        <w:t>R</w:t>
      </w:r>
      <w:r w:rsidRPr="00421055">
        <w:t>eference</w:t>
      </w:r>
      <w:r w:rsidR="009179B8" w:rsidRPr="00421055">
        <w:t xml:space="preserve"> </w:t>
      </w:r>
      <w:r w:rsidR="0014417F" w:rsidRPr="00421055">
        <w:t xml:space="preserve">will serve as a </w:t>
      </w:r>
      <w:r w:rsidR="00E25175" w:rsidRPr="00421055">
        <w:t>guide</w:t>
      </w:r>
      <w:r w:rsidRPr="00421055">
        <w:t>line</w:t>
      </w:r>
      <w:r w:rsidR="00E25175" w:rsidRPr="00421055">
        <w:t xml:space="preserve"> </w:t>
      </w:r>
      <w:r w:rsidR="008103C3" w:rsidRPr="00421055">
        <w:t xml:space="preserve">document </w:t>
      </w:r>
      <w:r w:rsidR="0014417F" w:rsidRPr="00421055">
        <w:t>and</w:t>
      </w:r>
      <w:r w:rsidR="008103C3" w:rsidRPr="00421055">
        <w:t xml:space="preserve"> </w:t>
      </w:r>
      <w:r w:rsidR="00721C20" w:rsidRPr="00421055">
        <w:t>provide both the</w:t>
      </w:r>
      <w:r w:rsidR="008103C3" w:rsidRPr="00421055">
        <w:t xml:space="preserve"> employer and </w:t>
      </w:r>
      <w:r w:rsidR="007E23DE">
        <w:t>C</w:t>
      </w:r>
      <w:r w:rsidR="008103C3" w:rsidRPr="00421055">
        <w:t xml:space="preserve">ommittee members </w:t>
      </w:r>
      <w:r w:rsidR="00721C20" w:rsidRPr="00421055">
        <w:t>with the rules and procedures needed</w:t>
      </w:r>
      <w:r w:rsidR="00E25175" w:rsidRPr="00421055">
        <w:t xml:space="preserve"> for</w:t>
      </w:r>
      <w:r w:rsidR="00721C20" w:rsidRPr="00421055">
        <w:t xml:space="preserve"> </w:t>
      </w:r>
      <w:r w:rsidR="00E25175" w:rsidRPr="00421055">
        <w:t>implementing a</w:t>
      </w:r>
      <w:r w:rsidR="00721C20" w:rsidRPr="00421055">
        <w:t xml:space="preserve"> </w:t>
      </w:r>
      <w:r w:rsidR="007E23DE">
        <w:t>Health and Safety C</w:t>
      </w:r>
      <w:r w:rsidR="00721C20" w:rsidRPr="00421055">
        <w:t>ommittee</w:t>
      </w:r>
      <w:r w:rsidR="007E23DE">
        <w:t xml:space="preserve"> (the Committee)</w:t>
      </w:r>
      <w:r w:rsidR="00721C20" w:rsidRPr="00421055">
        <w:t xml:space="preserve">, </w:t>
      </w:r>
      <w:r w:rsidR="008103C3" w:rsidRPr="00421055">
        <w:t>fulfilling expectation</w:t>
      </w:r>
      <w:r w:rsidR="00721C20" w:rsidRPr="00421055">
        <w:t>s,</w:t>
      </w:r>
      <w:r w:rsidR="0014417F" w:rsidRPr="00421055">
        <w:t xml:space="preserve"> replacing members,</w:t>
      </w:r>
      <w:r w:rsidR="00721C20" w:rsidRPr="00421055">
        <w:t xml:space="preserve"> </w:t>
      </w:r>
      <w:r w:rsidR="008103C3" w:rsidRPr="00421055">
        <w:t xml:space="preserve">resolving </w:t>
      </w:r>
      <w:r w:rsidR="00E25175" w:rsidRPr="00421055">
        <w:t xml:space="preserve">a </w:t>
      </w:r>
      <w:proofErr w:type="gramStart"/>
      <w:r w:rsidR="007E23DE">
        <w:t>C</w:t>
      </w:r>
      <w:r w:rsidR="00721C20" w:rsidRPr="00421055">
        <w:t>ommittee</w:t>
      </w:r>
      <w:proofErr w:type="gramEnd"/>
      <w:r w:rsidR="00721C20" w:rsidRPr="00421055">
        <w:t xml:space="preserve"> </w:t>
      </w:r>
      <w:r w:rsidR="008103C3" w:rsidRPr="00421055">
        <w:t xml:space="preserve">dispute should </w:t>
      </w:r>
      <w:r w:rsidR="00E25175" w:rsidRPr="00421055">
        <w:t>one</w:t>
      </w:r>
      <w:r w:rsidR="008103C3" w:rsidRPr="00421055">
        <w:t xml:space="preserve"> ari</w:t>
      </w:r>
      <w:r w:rsidR="00721C20" w:rsidRPr="00421055">
        <w:t>se</w:t>
      </w:r>
      <w:r w:rsidR="00E25175" w:rsidRPr="00421055">
        <w:t>,</w:t>
      </w:r>
      <w:r w:rsidR="008103C3" w:rsidRPr="00421055">
        <w:t xml:space="preserve"> </w:t>
      </w:r>
      <w:r w:rsidR="00E25175" w:rsidRPr="00421055">
        <w:t xml:space="preserve">and in ensuring legislative </w:t>
      </w:r>
      <w:r w:rsidRPr="00421055">
        <w:t>duties</w:t>
      </w:r>
      <w:r w:rsidR="00E25175" w:rsidRPr="00421055">
        <w:t xml:space="preserve"> are being met.</w:t>
      </w:r>
    </w:p>
    <w:p w14:paraId="59685FBD" w14:textId="142DB7AB" w:rsidR="005F189F" w:rsidRPr="00421055" w:rsidRDefault="005F189F" w:rsidP="005F189F">
      <w:pPr>
        <w:pStyle w:val="BodyText"/>
      </w:pPr>
    </w:p>
    <w:p w14:paraId="24A8A509" w14:textId="0471E757" w:rsidR="00124D7A" w:rsidRPr="00421055" w:rsidRDefault="00124D7A" w:rsidP="00FE385D">
      <w:pPr>
        <w:pStyle w:val="BodyText"/>
        <w:numPr>
          <w:ilvl w:val="0"/>
          <w:numId w:val="1"/>
        </w:numPr>
        <w:shd w:val="clear" w:color="auto" w:fill="DEEAF6" w:themeFill="accent5" w:themeFillTint="33"/>
      </w:pPr>
      <w:r w:rsidRPr="00421055">
        <w:t>Rol</w:t>
      </w:r>
      <w:r w:rsidR="008907E3" w:rsidRPr="00421055">
        <w:t>e</w:t>
      </w:r>
      <w:r w:rsidRPr="00421055">
        <w:t xml:space="preserve"> of a Health and Safety Committee (HSC)</w:t>
      </w:r>
    </w:p>
    <w:p w14:paraId="740C0A46" w14:textId="4A308F31" w:rsidR="005C2B8C" w:rsidRPr="00421055" w:rsidRDefault="00124D7A" w:rsidP="0014417F">
      <w:pPr>
        <w:pStyle w:val="BodyText"/>
        <w:ind w:left="720"/>
      </w:pPr>
      <w:r w:rsidRPr="00421055">
        <w:t xml:space="preserve">An HSC is a group of </w:t>
      </w:r>
      <w:r w:rsidR="00D42159" w:rsidRPr="00421055">
        <w:t xml:space="preserve">management </w:t>
      </w:r>
      <w:r w:rsidR="007F2152" w:rsidRPr="00421055">
        <w:t xml:space="preserve">and worker delegates working together to </w:t>
      </w:r>
      <w:r w:rsidR="00667AA3">
        <w:t xml:space="preserve">promote proactive </w:t>
      </w:r>
      <w:r w:rsidR="007F2152" w:rsidRPr="00421055">
        <w:t xml:space="preserve">resolve workplace health and safety issues and concerns. </w:t>
      </w:r>
      <w:r w:rsidR="005C2B8C" w:rsidRPr="00421055">
        <w:t xml:space="preserve"> The HSC is an effective and meaningful way for employees to participate in </w:t>
      </w:r>
      <w:r w:rsidR="00D42159" w:rsidRPr="00421055">
        <w:t>health and safety.</w:t>
      </w:r>
    </w:p>
    <w:p w14:paraId="023F695D" w14:textId="1A35CDB0" w:rsidR="00E87005" w:rsidRPr="00421055" w:rsidRDefault="005C2B8C" w:rsidP="00E87005">
      <w:pPr>
        <w:pStyle w:val="BodyText"/>
        <w:ind w:left="720"/>
      </w:pPr>
      <w:r w:rsidRPr="00421055">
        <w:t>The</w:t>
      </w:r>
      <w:r w:rsidR="007F2152" w:rsidRPr="00421055">
        <w:t xml:space="preserve"> </w:t>
      </w:r>
      <w:r w:rsidR="00B17173">
        <w:t>Committee</w:t>
      </w:r>
      <w:r w:rsidR="007F2152" w:rsidRPr="00421055">
        <w:t xml:space="preserve"> is not a decision-making body, however will formulate and escalate recommendations to the </w:t>
      </w:r>
      <w:r w:rsidRPr="00421055">
        <w:t xml:space="preserve">Senior Leadership Team </w:t>
      </w:r>
      <w:r w:rsidR="007F2152" w:rsidRPr="00421055">
        <w:t>for consideration and resolution.</w:t>
      </w:r>
      <w:r w:rsidR="0014417F" w:rsidRPr="00421055">
        <w:t xml:space="preserve"> Committee members are expected to champion workplace health and safety in the areas and with those they represent.</w:t>
      </w:r>
    </w:p>
    <w:p w14:paraId="38EBE513" w14:textId="71A1FA3F" w:rsidR="005F189F" w:rsidRPr="00421055" w:rsidRDefault="00421055" w:rsidP="00FE385D">
      <w:pPr>
        <w:pStyle w:val="BodyText"/>
        <w:numPr>
          <w:ilvl w:val="0"/>
          <w:numId w:val="1"/>
        </w:numPr>
        <w:shd w:val="clear" w:color="auto" w:fill="DEEAF6" w:themeFill="accent5" w:themeFillTint="33"/>
      </w:pPr>
      <w:r w:rsidRPr="00421055">
        <w:t>Committee</w:t>
      </w:r>
      <w:r w:rsidR="005F189F" w:rsidRPr="00421055">
        <w:t xml:space="preserve"> </w:t>
      </w:r>
      <w:r w:rsidR="008B1224" w:rsidRPr="00421055">
        <w:t xml:space="preserve">Membership </w:t>
      </w:r>
      <w:r w:rsidR="005F189F" w:rsidRPr="00421055">
        <w:t>Structure</w:t>
      </w:r>
    </w:p>
    <w:p w14:paraId="5683E755" w14:textId="095ABAC6" w:rsidR="007F2152" w:rsidRPr="00421055" w:rsidRDefault="007F2152" w:rsidP="000861E9">
      <w:pPr>
        <w:pStyle w:val="BodyText"/>
        <w:numPr>
          <w:ilvl w:val="1"/>
          <w:numId w:val="4"/>
        </w:numPr>
      </w:pPr>
      <w:r w:rsidRPr="00421055">
        <w:t xml:space="preserve">The </w:t>
      </w:r>
      <w:r w:rsidR="00B17173">
        <w:t>Committee</w:t>
      </w:r>
      <w:r w:rsidRPr="00421055">
        <w:t xml:space="preserve"> will be comprised of both </w:t>
      </w:r>
      <w:r w:rsidR="0014417F" w:rsidRPr="00421055">
        <w:t>employer (</w:t>
      </w:r>
      <w:r w:rsidRPr="00421055">
        <w:t>manager/supervisor</w:t>
      </w:r>
      <w:r w:rsidR="006543CA" w:rsidRPr="00421055">
        <w:t xml:space="preserve"> or anyone with supervisor responsibilities</w:t>
      </w:r>
      <w:r w:rsidR="0014417F" w:rsidRPr="00421055">
        <w:t>)</w:t>
      </w:r>
      <w:r w:rsidRPr="00421055">
        <w:t xml:space="preserve"> and worker delegates </w:t>
      </w:r>
      <w:r w:rsidR="008B1224" w:rsidRPr="00421055">
        <w:t xml:space="preserve">with equal voting rights.  </w:t>
      </w:r>
      <w:r w:rsidR="00462F7B" w:rsidRPr="00421055">
        <w:t xml:space="preserve">The committee will be made up of a total of 12 members and the distribution from each department/area or union </w:t>
      </w:r>
      <w:r w:rsidR="008B1224" w:rsidRPr="00421055">
        <w:t xml:space="preserve">is </w:t>
      </w:r>
      <w:r w:rsidRPr="00421055">
        <w:t>as follows:</w:t>
      </w:r>
    </w:p>
    <w:tbl>
      <w:tblPr>
        <w:tblStyle w:val="TableGrid"/>
        <w:tblW w:w="0" w:type="auto"/>
        <w:tblInd w:w="720" w:type="dxa"/>
        <w:tblLook w:val="04A0" w:firstRow="1" w:lastRow="0" w:firstColumn="1" w:lastColumn="0" w:noHBand="0" w:noVBand="1"/>
      </w:tblPr>
      <w:tblGrid>
        <w:gridCol w:w="4945"/>
        <w:gridCol w:w="1985"/>
        <w:gridCol w:w="1700"/>
      </w:tblGrid>
      <w:tr w:rsidR="007F2152" w:rsidRPr="00421055" w14:paraId="22EFA678" w14:textId="77777777" w:rsidTr="005D7C58">
        <w:tc>
          <w:tcPr>
            <w:tcW w:w="4945" w:type="dxa"/>
            <w:shd w:val="clear" w:color="auto" w:fill="D9E2F3" w:themeFill="accent1" w:themeFillTint="33"/>
          </w:tcPr>
          <w:p w14:paraId="2E0A844D" w14:textId="4734068D" w:rsidR="007F2152" w:rsidRPr="00421055" w:rsidRDefault="006543CA" w:rsidP="0014417F">
            <w:pPr>
              <w:pStyle w:val="BodyText"/>
              <w:jc w:val="center"/>
              <w:rPr>
                <w:b/>
                <w:bCs/>
              </w:rPr>
            </w:pPr>
            <w:r w:rsidRPr="00421055">
              <w:rPr>
                <w:b/>
                <w:bCs/>
              </w:rPr>
              <w:t>Department/</w:t>
            </w:r>
            <w:r w:rsidR="007F2152" w:rsidRPr="00421055">
              <w:rPr>
                <w:b/>
                <w:bCs/>
              </w:rPr>
              <w:t>Area or Union</w:t>
            </w:r>
          </w:p>
        </w:tc>
        <w:tc>
          <w:tcPr>
            <w:tcW w:w="1985" w:type="dxa"/>
            <w:shd w:val="clear" w:color="auto" w:fill="D9E2F3" w:themeFill="accent1" w:themeFillTint="33"/>
          </w:tcPr>
          <w:p w14:paraId="64825590" w14:textId="1114CF3F" w:rsidR="007F2152" w:rsidRPr="00421055" w:rsidRDefault="007F2152" w:rsidP="0014417F">
            <w:pPr>
              <w:pStyle w:val="BodyText"/>
              <w:jc w:val="center"/>
              <w:rPr>
                <w:b/>
                <w:bCs/>
              </w:rPr>
            </w:pPr>
            <w:r w:rsidRPr="00421055">
              <w:rPr>
                <w:b/>
                <w:bCs/>
              </w:rPr>
              <w:t>Worker</w:t>
            </w:r>
          </w:p>
        </w:tc>
        <w:tc>
          <w:tcPr>
            <w:tcW w:w="1700" w:type="dxa"/>
            <w:shd w:val="clear" w:color="auto" w:fill="D9E2F3" w:themeFill="accent1" w:themeFillTint="33"/>
          </w:tcPr>
          <w:p w14:paraId="77195C1C" w14:textId="0A390A71" w:rsidR="007F2152" w:rsidRPr="00421055" w:rsidRDefault="0014417F" w:rsidP="0014417F">
            <w:pPr>
              <w:pStyle w:val="BodyText"/>
              <w:jc w:val="center"/>
              <w:rPr>
                <w:b/>
                <w:bCs/>
              </w:rPr>
            </w:pPr>
            <w:r w:rsidRPr="00421055">
              <w:rPr>
                <w:b/>
                <w:bCs/>
              </w:rPr>
              <w:t>Employer</w:t>
            </w:r>
          </w:p>
        </w:tc>
      </w:tr>
      <w:tr w:rsidR="007F2152" w:rsidRPr="00421055" w14:paraId="59D46720" w14:textId="77777777" w:rsidTr="005D7C58">
        <w:tc>
          <w:tcPr>
            <w:tcW w:w="4945" w:type="dxa"/>
          </w:tcPr>
          <w:p w14:paraId="5ED20CA7" w14:textId="796C929F" w:rsidR="007F2152" w:rsidRPr="00421055" w:rsidRDefault="00462F7B" w:rsidP="007F2152">
            <w:pPr>
              <w:pStyle w:val="BodyText"/>
            </w:pPr>
            <w:r w:rsidRPr="00421055">
              <w:t>Administration Departments in Town Hall Building</w:t>
            </w:r>
          </w:p>
        </w:tc>
        <w:tc>
          <w:tcPr>
            <w:tcW w:w="1985" w:type="dxa"/>
          </w:tcPr>
          <w:p w14:paraId="3B3C5250" w14:textId="29A67ADC" w:rsidR="007F2152" w:rsidRPr="00421055" w:rsidRDefault="00462F7B" w:rsidP="007F2152">
            <w:pPr>
              <w:pStyle w:val="BodyText"/>
            </w:pPr>
            <w:r w:rsidRPr="00421055">
              <w:t>1</w:t>
            </w:r>
          </w:p>
        </w:tc>
        <w:tc>
          <w:tcPr>
            <w:tcW w:w="1700" w:type="dxa"/>
          </w:tcPr>
          <w:p w14:paraId="142E9344" w14:textId="7E02D466" w:rsidR="007F2152" w:rsidRPr="00421055" w:rsidRDefault="00462F7B" w:rsidP="007F2152">
            <w:pPr>
              <w:pStyle w:val="BodyText"/>
            </w:pPr>
            <w:r w:rsidRPr="00421055">
              <w:t>1</w:t>
            </w:r>
          </w:p>
        </w:tc>
      </w:tr>
      <w:tr w:rsidR="007F2152" w:rsidRPr="00421055" w14:paraId="55FEFDE3" w14:textId="77777777" w:rsidTr="005D7C58">
        <w:tc>
          <w:tcPr>
            <w:tcW w:w="4945" w:type="dxa"/>
          </w:tcPr>
          <w:p w14:paraId="44852525" w14:textId="449D95F1" w:rsidR="007F2152" w:rsidRPr="00421055" w:rsidRDefault="00462F7B" w:rsidP="007F2152">
            <w:pPr>
              <w:pStyle w:val="BodyText"/>
            </w:pPr>
            <w:r w:rsidRPr="00421055">
              <w:t>Public Works Department</w:t>
            </w:r>
          </w:p>
        </w:tc>
        <w:tc>
          <w:tcPr>
            <w:tcW w:w="1985" w:type="dxa"/>
          </w:tcPr>
          <w:p w14:paraId="42EED335" w14:textId="4924383A" w:rsidR="007F2152" w:rsidRPr="00421055" w:rsidRDefault="00462F7B" w:rsidP="007F2152">
            <w:pPr>
              <w:pStyle w:val="BodyText"/>
            </w:pPr>
            <w:r w:rsidRPr="00421055">
              <w:t>2</w:t>
            </w:r>
          </w:p>
        </w:tc>
        <w:tc>
          <w:tcPr>
            <w:tcW w:w="1700" w:type="dxa"/>
          </w:tcPr>
          <w:p w14:paraId="5F297F21" w14:textId="736416D5" w:rsidR="007F2152" w:rsidRPr="00421055" w:rsidRDefault="00462F7B" w:rsidP="007F2152">
            <w:pPr>
              <w:pStyle w:val="BodyText"/>
            </w:pPr>
            <w:r w:rsidRPr="00421055">
              <w:t>1</w:t>
            </w:r>
          </w:p>
        </w:tc>
      </w:tr>
      <w:tr w:rsidR="007F2152" w:rsidRPr="00421055" w14:paraId="4055AF05" w14:textId="77777777" w:rsidTr="005D7C58">
        <w:tc>
          <w:tcPr>
            <w:tcW w:w="4945" w:type="dxa"/>
          </w:tcPr>
          <w:p w14:paraId="325ED2B2" w14:textId="43693A6E" w:rsidR="007F2152" w:rsidRPr="00421055" w:rsidRDefault="00462F7B" w:rsidP="007F2152">
            <w:pPr>
              <w:pStyle w:val="BodyText"/>
            </w:pPr>
            <w:r w:rsidRPr="00421055">
              <w:t>Fire Services</w:t>
            </w:r>
          </w:p>
        </w:tc>
        <w:tc>
          <w:tcPr>
            <w:tcW w:w="1985" w:type="dxa"/>
          </w:tcPr>
          <w:p w14:paraId="7AC5B959" w14:textId="1C23F315" w:rsidR="007F2152" w:rsidRPr="00421055" w:rsidRDefault="00462F7B" w:rsidP="007F2152">
            <w:pPr>
              <w:pStyle w:val="BodyText"/>
            </w:pPr>
            <w:r w:rsidRPr="00421055">
              <w:t>1</w:t>
            </w:r>
          </w:p>
        </w:tc>
        <w:tc>
          <w:tcPr>
            <w:tcW w:w="1700" w:type="dxa"/>
          </w:tcPr>
          <w:p w14:paraId="0E647E80" w14:textId="0E843541" w:rsidR="007F2152" w:rsidRPr="00421055" w:rsidRDefault="00462F7B" w:rsidP="007F2152">
            <w:pPr>
              <w:pStyle w:val="BodyText"/>
            </w:pPr>
            <w:r w:rsidRPr="00421055">
              <w:t>0</w:t>
            </w:r>
          </w:p>
        </w:tc>
      </w:tr>
      <w:tr w:rsidR="007F2152" w:rsidRPr="00421055" w14:paraId="78271C7B" w14:textId="77777777" w:rsidTr="005D7C58">
        <w:tc>
          <w:tcPr>
            <w:tcW w:w="4945" w:type="dxa"/>
          </w:tcPr>
          <w:p w14:paraId="32282756" w14:textId="1E102420" w:rsidR="007F2152" w:rsidRPr="00421055" w:rsidRDefault="00462F7B" w:rsidP="007F2152">
            <w:pPr>
              <w:pStyle w:val="BodyText"/>
            </w:pPr>
            <w:r w:rsidRPr="00421055">
              <w:t>Recreation Facilities</w:t>
            </w:r>
          </w:p>
        </w:tc>
        <w:tc>
          <w:tcPr>
            <w:tcW w:w="1985" w:type="dxa"/>
          </w:tcPr>
          <w:p w14:paraId="4979E3E3" w14:textId="48003486" w:rsidR="007F2152" w:rsidRPr="00421055" w:rsidRDefault="00462F7B" w:rsidP="007F2152">
            <w:pPr>
              <w:pStyle w:val="BodyText"/>
            </w:pPr>
            <w:r w:rsidRPr="00421055">
              <w:t>2</w:t>
            </w:r>
          </w:p>
        </w:tc>
        <w:tc>
          <w:tcPr>
            <w:tcW w:w="1700" w:type="dxa"/>
          </w:tcPr>
          <w:p w14:paraId="6428468B" w14:textId="7D9D8874" w:rsidR="007F2152" w:rsidRPr="00421055" w:rsidRDefault="00462F7B" w:rsidP="007F2152">
            <w:pPr>
              <w:pStyle w:val="BodyText"/>
            </w:pPr>
            <w:r w:rsidRPr="00421055">
              <w:t>1</w:t>
            </w:r>
          </w:p>
        </w:tc>
      </w:tr>
      <w:tr w:rsidR="007F2152" w:rsidRPr="00421055" w14:paraId="47AAB9A6" w14:textId="77777777" w:rsidTr="005D7C58">
        <w:tc>
          <w:tcPr>
            <w:tcW w:w="4945" w:type="dxa"/>
          </w:tcPr>
          <w:p w14:paraId="0F7CA0A9" w14:textId="493753B8" w:rsidR="007F2152" w:rsidRPr="00421055" w:rsidRDefault="00462F7B" w:rsidP="007F2152">
            <w:pPr>
              <w:pStyle w:val="BodyText"/>
            </w:pPr>
            <w:r w:rsidRPr="00421055">
              <w:t>Transit Union</w:t>
            </w:r>
          </w:p>
        </w:tc>
        <w:tc>
          <w:tcPr>
            <w:tcW w:w="1985" w:type="dxa"/>
          </w:tcPr>
          <w:p w14:paraId="3B2C1E2E" w14:textId="79ECCA05" w:rsidR="007F2152" w:rsidRPr="00421055" w:rsidRDefault="00462F7B" w:rsidP="007F2152">
            <w:pPr>
              <w:pStyle w:val="BodyText"/>
            </w:pPr>
            <w:r w:rsidRPr="00421055">
              <w:t>2</w:t>
            </w:r>
          </w:p>
        </w:tc>
        <w:tc>
          <w:tcPr>
            <w:tcW w:w="1700" w:type="dxa"/>
          </w:tcPr>
          <w:p w14:paraId="268E99B0" w14:textId="171C2063" w:rsidR="007F2152" w:rsidRPr="00421055" w:rsidRDefault="00462F7B" w:rsidP="007F2152">
            <w:pPr>
              <w:pStyle w:val="BodyText"/>
            </w:pPr>
            <w:r w:rsidRPr="00421055">
              <w:t>1</w:t>
            </w:r>
          </w:p>
        </w:tc>
      </w:tr>
      <w:tr w:rsidR="007F2152" w:rsidRPr="00421055" w14:paraId="732ED1F9" w14:textId="77777777" w:rsidTr="005D7C58">
        <w:tc>
          <w:tcPr>
            <w:tcW w:w="4945" w:type="dxa"/>
          </w:tcPr>
          <w:p w14:paraId="7BA0DE6E" w14:textId="77777777" w:rsidR="007F2152" w:rsidRPr="00421055" w:rsidRDefault="007F2152" w:rsidP="007F2152">
            <w:pPr>
              <w:pStyle w:val="BodyText"/>
            </w:pPr>
          </w:p>
        </w:tc>
        <w:tc>
          <w:tcPr>
            <w:tcW w:w="1985" w:type="dxa"/>
          </w:tcPr>
          <w:p w14:paraId="65822CF3" w14:textId="77777777" w:rsidR="007F2152" w:rsidRPr="00421055" w:rsidRDefault="007F2152" w:rsidP="007F2152">
            <w:pPr>
              <w:pStyle w:val="BodyText"/>
            </w:pPr>
          </w:p>
        </w:tc>
        <w:tc>
          <w:tcPr>
            <w:tcW w:w="1700" w:type="dxa"/>
          </w:tcPr>
          <w:p w14:paraId="4E036462" w14:textId="77777777" w:rsidR="007F2152" w:rsidRPr="00421055" w:rsidRDefault="007F2152" w:rsidP="007F2152">
            <w:pPr>
              <w:pStyle w:val="BodyText"/>
            </w:pPr>
          </w:p>
        </w:tc>
      </w:tr>
      <w:tr w:rsidR="0014417F" w:rsidRPr="00421055" w14:paraId="0DDA9542" w14:textId="77777777" w:rsidTr="005D7C58">
        <w:tc>
          <w:tcPr>
            <w:tcW w:w="4945" w:type="dxa"/>
          </w:tcPr>
          <w:p w14:paraId="325DE2D3" w14:textId="77777777" w:rsidR="0014417F" w:rsidRPr="00421055" w:rsidRDefault="00462F7B" w:rsidP="007F2152">
            <w:pPr>
              <w:pStyle w:val="BodyText"/>
            </w:pPr>
            <w:r w:rsidRPr="00421055">
              <w:t xml:space="preserve">Standing Meeting Guests </w:t>
            </w:r>
          </w:p>
          <w:p w14:paraId="28C2C314" w14:textId="3B17CD58" w:rsidR="008470C4" w:rsidRPr="00421055" w:rsidRDefault="008470C4" w:rsidP="000861E9">
            <w:pPr>
              <w:pStyle w:val="BodyText"/>
              <w:numPr>
                <w:ilvl w:val="0"/>
                <w:numId w:val="24"/>
              </w:numPr>
            </w:pPr>
            <w:r w:rsidRPr="00421055">
              <w:t>Administrative Assistant</w:t>
            </w:r>
            <w:r w:rsidR="0016584A" w:rsidRPr="00421055">
              <w:t xml:space="preserve"> (Record Keeper)</w:t>
            </w:r>
          </w:p>
          <w:p w14:paraId="734E32C2" w14:textId="0CF0874C" w:rsidR="00462F7B" w:rsidRPr="00421055" w:rsidRDefault="00462F7B" w:rsidP="000861E9">
            <w:pPr>
              <w:pStyle w:val="BodyText"/>
              <w:numPr>
                <w:ilvl w:val="0"/>
                <w:numId w:val="24"/>
              </w:numPr>
            </w:pPr>
            <w:r w:rsidRPr="00421055">
              <w:t>Health and Safety Advisor</w:t>
            </w:r>
            <w:r w:rsidR="0016584A" w:rsidRPr="00421055">
              <w:t xml:space="preserve"> (</w:t>
            </w:r>
            <w:r w:rsidR="00667AA3">
              <w:t xml:space="preserve">SME </w:t>
            </w:r>
            <w:r w:rsidR="0016584A" w:rsidRPr="00421055">
              <w:t>Advisor)</w:t>
            </w:r>
          </w:p>
          <w:p w14:paraId="468C7600" w14:textId="02833472" w:rsidR="00462F7B" w:rsidRPr="00421055" w:rsidRDefault="00462F7B" w:rsidP="000861E9">
            <w:pPr>
              <w:pStyle w:val="BodyText"/>
              <w:numPr>
                <w:ilvl w:val="0"/>
                <w:numId w:val="24"/>
              </w:numPr>
            </w:pPr>
            <w:r w:rsidRPr="00421055">
              <w:t>Union President</w:t>
            </w:r>
            <w:r w:rsidR="0016584A" w:rsidRPr="00421055">
              <w:t xml:space="preserve"> (Observer)</w:t>
            </w:r>
          </w:p>
        </w:tc>
        <w:tc>
          <w:tcPr>
            <w:tcW w:w="1985" w:type="dxa"/>
          </w:tcPr>
          <w:p w14:paraId="1597AA6E" w14:textId="77777777" w:rsidR="0014417F" w:rsidRPr="00421055" w:rsidRDefault="0014417F" w:rsidP="007F2152">
            <w:pPr>
              <w:pStyle w:val="BodyText"/>
            </w:pPr>
          </w:p>
        </w:tc>
        <w:tc>
          <w:tcPr>
            <w:tcW w:w="1700" w:type="dxa"/>
          </w:tcPr>
          <w:p w14:paraId="7671FBEC" w14:textId="77777777" w:rsidR="0014417F" w:rsidRPr="00421055" w:rsidRDefault="0014417F" w:rsidP="007F2152">
            <w:pPr>
              <w:pStyle w:val="BodyText"/>
            </w:pPr>
          </w:p>
        </w:tc>
      </w:tr>
      <w:tr w:rsidR="0014417F" w:rsidRPr="00421055" w14:paraId="5ACBF100" w14:textId="77777777" w:rsidTr="005D7C58">
        <w:tc>
          <w:tcPr>
            <w:tcW w:w="4945" w:type="dxa"/>
          </w:tcPr>
          <w:p w14:paraId="159CB6A8" w14:textId="77777777" w:rsidR="0014417F" w:rsidRPr="00421055" w:rsidRDefault="0014417F" w:rsidP="007F2152">
            <w:pPr>
              <w:pStyle w:val="BodyText"/>
            </w:pPr>
          </w:p>
        </w:tc>
        <w:tc>
          <w:tcPr>
            <w:tcW w:w="1985" w:type="dxa"/>
          </w:tcPr>
          <w:p w14:paraId="38180EEB" w14:textId="77777777" w:rsidR="0014417F" w:rsidRPr="00421055" w:rsidRDefault="0014417F" w:rsidP="007F2152">
            <w:pPr>
              <w:pStyle w:val="BodyText"/>
            </w:pPr>
          </w:p>
        </w:tc>
        <w:tc>
          <w:tcPr>
            <w:tcW w:w="1700" w:type="dxa"/>
          </w:tcPr>
          <w:p w14:paraId="0E011694" w14:textId="77777777" w:rsidR="0014417F" w:rsidRPr="00421055" w:rsidRDefault="0014417F" w:rsidP="007F2152">
            <w:pPr>
              <w:pStyle w:val="BodyText"/>
            </w:pPr>
          </w:p>
        </w:tc>
      </w:tr>
    </w:tbl>
    <w:p w14:paraId="346EDF94" w14:textId="77777777" w:rsidR="007F2152" w:rsidRPr="00421055" w:rsidRDefault="007F2152" w:rsidP="007F2152">
      <w:pPr>
        <w:pStyle w:val="BodyText"/>
        <w:ind w:left="720"/>
      </w:pPr>
    </w:p>
    <w:p w14:paraId="64D24990" w14:textId="77777777" w:rsidR="00D76D26" w:rsidRDefault="00D76D26" w:rsidP="00667AA3">
      <w:pPr>
        <w:pStyle w:val="BodyText"/>
        <w:ind w:firstLine="720"/>
      </w:pPr>
    </w:p>
    <w:p w14:paraId="7389E998" w14:textId="77777777" w:rsidR="00D76D26" w:rsidRDefault="00D76D26" w:rsidP="00667AA3">
      <w:pPr>
        <w:pStyle w:val="BodyText"/>
        <w:ind w:firstLine="720"/>
      </w:pPr>
    </w:p>
    <w:p w14:paraId="59159295" w14:textId="725CF758" w:rsidR="001734FF" w:rsidRPr="00421055" w:rsidRDefault="00A07AAE" w:rsidP="00667AA3">
      <w:pPr>
        <w:pStyle w:val="BodyText"/>
        <w:ind w:firstLine="720"/>
      </w:pPr>
      <w:r w:rsidRPr="00421055">
        <w:t xml:space="preserve">Members can be permanent or temporary </w:t>
      </w:r>
      <w:r w:rsidR="006543CA" w:rsidRPr="00421055">
        <w:t>employees</w:t>
      </w:r>
      <w:r w:rsidRPr="00421055">
        <w:t>.</w:t>
      </w:r>
    </w:p>
    <w:p w14:paraId="2C8A7917" w14:textId="5AFE2D69" w:rsidR="005A1BE3" w:rsidRPr="00421055" w:rsidRDefault="00462F7B" w:rsidP="00DD5E26">
      <w:pPr>
        <w:pStyle w:val="BodyText"/>
        <w:spacing w:before="120"/>
        <w:ind w:left="720"/>
      </w:pPr>
      <w:r w:rsidRPr="00421055">
        <w:t xml:space="preserve">2.2 </w:t>
      </w:r>
      <w:r w:rsidR="00DD5E26" w:rsidRPr="00421055">
        <w:t xml:space="preserve">Standing meeting guests </w:t>
      </w:r>
      <w:r w:rsidRPr="00421055">
        <w:t>and</w:t>
      </w:r>
      <w:r w:rsidR="00DD5E26" w:rsidRPr="00421055">
        <w:t xml:space="preserve"> special requested guests have no voting rights.</w:t>
      </w:r>
      <w:r w:rsidRPr="00421055">
        <w:t xml:space="preserve">  Standing meeting guests provide </w:t>
      </w:r>
      <w:r w:rsidR="00667AA3">
        <w:t xml:space="preserve">support or </w:t>
      </w:r>
      <w:r w:rsidRPr="00421055">
        <w:t xml:space="preserve">advice to the </w:t>
      </w:r>
      <w:r w:rsidR="00B17173">
        <w:t>Committee</w:t>
      </w:r>
      <w:r w:rsidR="001B7815" w:rsidRPr="00421055">
        <w:t xml:space="preserve"> or attend as observers.</w:t>
      </w:r>
    </w:p>
    <w:p w14:paraId="0592FC91" w14:textId="69BB3E09" w:rsidR="00F7317D" w:rsidRPr="00421055" w:rsidRDefault="00F7317D" w:rsidP="00FE385D">
      <w:pPr>
        <w:pStyle w:val="BodyText"/>
        <w:numPr>
          <w:ilvl w:val="0"/>
          <w:numId w:val="1"/>
        </w:numPr>
        <w:shd w:val="clear" w:color="auto" w:fill="DEEAF6" w:themeFill="accent5" w:themeFillTint="33"/>
      </w:pPr>
      <w:r w:rsidRPr="00421055">
        <w:t>Member Selection</w:t>
      </w:r>
      <w:r w:rsidR="00747EBA" w:rsidRPr="00421055">
        <w:t xml:space="preserve"> Process</w:t>
      </w:r>
      <w:r w:rsidR="005A1BE3" w:rsidRPr="00421055">
        <w:t xml:space="preserve"> </w:t>
      </w:r>
      <w:r w:rsidR="005B3DCA">
        <w:t xml:space="preserve"> </w:t>
      </w:r>
    </w:p>
    <w:p w14:paraId="7A5A9248" w14:textId="624B4A29" w:rsidR="00A1178D" w:rsidRPr="00421055" w:rsidRDefault="00F7317D" w:rsidP="00F7317D">
      <w:pPr>
        <w:pStyle w:val="BodyText"/>
        <w:numPr>
          <w:ilvl w:val="1"/>
          <w:numId w:val="1"/>
        </w:numPr>
      </w:pPr>
      <w:r w:rsidRPr="00421055">
        <w:t>Worker</w:t>
      </w:r>
      <w:r w:rsidR="00A1178D" w:rsidRPr="00421055">
        <w:t xml:space="preserve"> members</w:t>
      </w:r>
      <w:r w:rsidRPr="00421055">
        <w:t xml:space="preserve"> </w:t>
      </w:r>
    </w:p>
    <w:p w14:paraId="264E8D03" w14:textId="723C28D3" w:rsidR="00A1178D" w:rsidRPr="00421055" w:rsidRDefault="009F1470" w:rsidP="00A1178D">
      <w:pPr>
        <w:pStyle w:val="BodyText"/>
        <w:numPr>
          <w:ilvl w:val="2"/>
          <w:numId w:val="1"/>
        </w:numPr>
      </w:pPr>
      <w:r w:rsidRPr="00421055">
        <w:t xml:space="preserve"> </w:t>
      </w:r>
      <w:r w:rsidR="00A1178D" w:rsidRPr="00421055">
        <w:t>Non-union workers</w:t>
      </w:r>
    </w:p>
    <w:p w14:paraId="4C33B864" w14:textId="2511D496" w:rsidR="00207466" w:rsidRPr="00421055" w:rsidRDefault="00207466" w:rsidP="00207466">
      <w:pPr>
        <w:pStyle w:val="BodyText"/>
        <w:ind w:left="1224"/>
      </w:pPr>
      <w:r w:rsidRPr="00421055">
        <w:t xml:space="preserve">The non-union members will be selected through a nomination process as </w:t>
      </w:r>
      <w:r w:rsidR="0094064D">
        <w:t>outlined in the detailed procedures in the appendix</w:t>
      </w:r>
      <w:r w:rsidRPr="00421055">
        <w:t>.</w:t>
      </w:r>
    </w:p>
    <w:p w14:paraId="4911550C" w14:textId="328E2BBE" w:rsidR="00D10BFC" w:rsidRPr="00D10BFC" w:rsidRDefault="00D10BFC" w:rsidP="00D10BFC">
      <w:pPr>
        <w:pStyle w:val="BodyText"/>
        <w:spacing w:before="50" w:after="0"/>
        <w:ind w:left="1225"/>
        <w:rPr>
          <w:u w:val="single"/>
        </w:rPr>
      </w:pPr>
      <w:r w:rsidRPr="00D10BFC">
        <w:rPr>
          <w:u w:val="single"/>
        </w:rPr>
        <w:t>Information Session</w:t>
      </w:r>
    </w:p>
    <w:p w14:paraId="747448E6" w14:textId="7A73D723" w:rsidR="007643E6" w:rsidRPr="00421055" w:rsidRDefault="00207466" w:rsidP="00207466">
      <w:pPr>
        <w:pStyle w:val="BodyText"/>
        <w:ind w:left="1224"/>
      </w:pPr>
      <w:r w:rsidRPr="00421055">
        <w:t>A</w:t>
      </w:r>
      <w:r w:rsidR="00D10BFC">
        <w:t>n</w:t>
      </w:r>
      <w:r w:rsidR="007643E6" w:rsidRPr="00421055">
        <w:t xml:space="preserve"> information session will be </w:t>
      </w:r>
      <w:r w:rsidR="00D10BFC">
        <w:t>held for all employees</w:t>
      </w:r>
      <w:r w:rsidR="001B7815" w:rsidRPr="00421055">
        <w:t xml:space="preserve"> t</w:t>
      </w:r>
      <w:r w:rsidR="007643E6" w:rsidRPr="00421055">
        <w:t xml:space="preserve">o help ensure the most appropriate nominees are brought forward and anyone accepting a position is </w:t>
      </w:r>
      <w:r w:rsidR="00D10BFC">
        <w:t xml:space="preserve">fully </w:t>
      </w:r>
      <w:r w:rsidR="007643E6" w:rsidRPr="00421055">
        <w:t>informed. The information session will focus on:</w:t>
      </w:r>
    </w:p>
    <w:p w14:paraId="088C3B89" w14:textId="718ABA6B" w:rsidR="007643E6" w:rsidRPr="00421055" w:rsidRDefault="007643E6" w:rsidP="000861E9">
      <w:pPr>
        <w:pStyle w:val="NoSpacing"/>
        <w:numPr>
          <w:ilvl w:val="0"/>
          <w:numId w:val="2"/>
        </w:numPr>
      </w:pPr>
      <w:r w:rsidRPr="00421055">
        <w:t>The available position</w:t>
      </w:r>
    </w:p>
    <w:p w14:paraId="36C4DF11" w14:textId="02894EC0" w:rsidR="007643E6" w:rsidRPr="00421055" w:rsidRDefault="007643E6" w:rsidP="000861E9">
      <w:pPr>
        <w:pStyle w:val="NoSpacing"/>
        <w:numPr>
          <w:ilvl w:val="0"/>
          <w:numId w:val="2"/>
        </w:numPr>
      </w:pPr>
      <w:r w:rsidRPr="00421055">
        <w:t>C</w:t>
      </w:r>
      <w:r w:rsidR="00207466" w:rsidRPr="00421055">
        <w:t>ommittee purpose and function</w:t>
      </w:r>
    </w:p>
    <w:p w14:paraId="689EDFA2" w14:textId="2F3DC605" w:rsidR="001B7815" w:rsidRPr="00421055" w:rsidRDefault="001B7815" w:rsidP="000861E9">
      <w:pPr>
        <w:pStyle w:val="NoSpacing"/>
        <w:numPr>
          <w:ilvl w:val="0"/>
          <w:numId w:val="2"/>
        </w:numPr>
      </w:pPr>
      <w:r w:rsidRPr="00421055">
        <w:t>Member duties and responsibilities</w:t>
      </w:r>
    </w:p>
    <w:p w14:paraId="7735A818" w14:textId="48BD8635" w:rsidR="00207466" w:rsidRPr="00421055" w:rsidRDefault="007643E6" w:rsidP="000861E9">
      <w:pPr>
        <w:pStyle w:val="NoSpacing"/>
        <w:numPr>
          <w:ilvl w:val="0"/>
          <w:numId w:val="2"/>
        </w:numPr>
      </w:pPr>
      <w:r w:rsidRPr="00421055">
        <w:t xml:space="preserve">Traits of an effective </w:t>
      </w:r>
      <w:r w:rsidR="009F1470" w:rsidRPr="00421055">
        <w:t>member</w:t>
      </w:r>
    </w:p>
    <w:p w14:paraId="7FDBA80E" w14:textId="29D281DC" w:rsidR="00155C0E" w:rsidRPr="00421055" w:rsidRDefault="00155C0E" w:rsidP="000861E9">
      <w:pPr>
        <w:pStyle w:val="NoSpacing"/>
        <w:numPr>
          <w:ilvl w:val="0"/>
          <w:numId w:val="2"/>
        </w:numPr>
      </w:pPr>
      <w:r w:rsidRPr="00421055">
        <w:t>Potential time commitment</w:t>
      </w:r>
    </w:p>
    <w:p w14:paraId="0BCCB043" w14:textId="43837CDF" w:rsidR="009F1470" w:rsidRPr="00421055" w:rsidRDefault="009F1470" w:rsidP="000861E9">
      <w:pPr>
        <w:pStyle w:val="NoSpacing"/>
        <w:numPr>
          <w:ilvl w:val="0"/>
          <w:numId w:val="2"/>
        </w:numPr>
      </w:pPr>
      <w:r w:rsidRPr="00421055">
        <w:t>Term of office</w:t>
      </w:r>
    </w:p>
    <w:p w14:paraId="6113080B" w14:textId="63664059" w:rsidR="002E5C7D" w:rsidRPr="00421055" w:rsidRDefault="002E5C7D" w:rsidP="008B1224">
      <w:pPr>
        <w:pStyle w:val="BodyText"/>
        <w:spacing w:before="50" w:after="0"/>
        <w:ind w:left="1225"/>
        <w:rPr>
          <w:u w:val="single"/>
        </w:rPr>
      </w:pPr>
      <w:r w:rsidRPr="00421055">
        <w:rPr>
          <w:u w:val="single"/>
        </w:rPr>
        <w:t>Nominations</w:t>
      </w:r>
    </w:p>
    <w:p w14:paraId="607EA3C4" w14:textId="02966E9E" w:rsidR="00207466" w:rsidRPr="00421055" w:rsidRDefault="007643E6" w:rsidP="00D10BFC">
      <w:pPr>
        <w:pStyle w:val="BodyText"/>
        <w:ind w:left="1224"/>
      </w:pPr>
      <w:r w:rsidRPr="00421055">
        <w:t xml:space="preserve">Each </w:t>
      </w:r>
      <w:r w:rsidR="009F1470" w:rsidRPr="00421055">
        <w:t xml:space="preserve">non-union </w:t>
      </w:r>
      <w:r w:rsidRPr="00421055">
        <w:t xml:space="preserve">worker will </w:t>
      </w:r>
      <w:r w:rsidR="00D10BFC">
        <w:t>nominate candidates for available positions</w:t>
      </w:r>
      <w:r w:rsidR="001B7815" w:rsidRPr="00421055">
        <w:t>.</w:t>
      </w:r>
      <w:r w:rsidR="00D10BFC">
        <w:t xml:space="preserve">  </w:t>
      </w:r>
      <w:r w:rsidR="00207466" w:rsidRPr="00421055">
        <w:t>Workers can nominate themselves and</w:t>
      </w:r>
      <w:r w:rsidR="002E5C7D" w:rsidRPr="00421055">
        <w:t>/or</w:t>
      </w:r>
      <w:r w:rsidR="00207466" w:rsidRPr="00421055">
        <w:t xml:space="preserve"> </w:t>
      </w:r>
      <w:r w:rsidR="002E5C7D" w:rsidRPr="00421055">
        <w:t>an</w:t>
      </w:r>
      <w:r w:rsidR="00207466" w:rsidRPr="00421055">
        <w:t>other</w:t>
      </w:r>
      <w:r w:rsidR="002E5C7D" w:rsidRPr="00421055">
        <w:t xml:space="preserve"> peer.</w:t>
      </w:r>
      <w:r w:rsidR="00D10BFC">
        <w:t xml:space="preserve">  Nominees will have an opportunity to discuss the role and decide whether they will let their name stand for the position.</w:t>
      </w:r>
      <w:r w:rsidR="00132251">
        <w:t xml:space="preserve">  Depending on the number of nominees:</w:t>
      </w:r>
    </w:p>
    <w:p w14:paraId="446D4E78" w14:textId="3027B4CD" w:rsidR="002D3445" w:rsidRDefault="00132251" w:rsidP="000861E9">
      <w:pPr>
        <w:pStyle w:val="BodyText"/>
        <w:numPr>
          <w:ilvl w:val="0"/>
          <w:numId w:val="3"/>
        </w:numPr>
        <w:spacing w:before="50" w:after="0"/>
        <w:ind w:left="1939" w:hanging="357"/>
      </w:pPr>
      <w:r>
        <w:t xml:space="preserve">If </w:t>
      </w:r>
      <w:r w:rsidR="0066496D">
        <w:t xml:space="preserve">there is </w:t>
      </w:r>
      <w:r>
        <w:t>no</w:t>
      </w:r>
      <w:r w:rsidR="005A5B28" w:rsidRPr="00421055">
        <w:t xml:space="preserve"> nominee</w:t>
      </w:r>
      <w:r w:rsidR="0066496D">
        <w:t xml:space="preserve">, </w:t>
      </w:r>
      <w:r w:rsidR="002E5C7D" w:rsidRPr="00421055">
        <w:t xml:space="preserve">the </w:t>
      </w:r>
      <w:r w:rsidR="00155C0E" w:rsidRPr="00421055">
        <w:t xml:space="preserve">area </w:t>
      </w:r>
      <w:r w:rsidR="002E5C7D" w:rsidRPr="00421055">
        <w:t>manager will cho</w:t>
      </w:r>
      <w:r w:rsidR="002D3445" w:rsidRPr="00421055">
        <w:t>o</w:t>
      </w:r>
      <w:r w:rsidR="002E5C7D" w:rsidRPr="00421055">
        <w:t xml:space="preserve">se </w:t>
      </w:r>
      <w:r w:rsidR="0066496D">
        <w:t>a worker</w:t>
      </w:r>
      <w:r w:rsidR="002E5C7D" w:rsidRPr="00421055">
        <w:t xml:space="preserve"> to fulfill the role.</w:t>
      </w:r>
    </w:p>
    <w:p w14:paraId="7E4FF363" w14:textId="2A55823F" w:rsidR="004A3367" w:rsidRPr="00421055" w:rsidRDefault="004A3367" w:rsidP="000861E9">
      <w:pPr>
        <w:pStyle w:val="BodyText"/>
        <w:numPr>
          <w:ilvl w:val="0"/>
          <w:numId w:val="3"/>
        </w:numPr>
        <w:spacing w:before="50" w:after="0"/>
        <w:ind w:left="1939" w:hanging="357"/>
      </w:pPr>
      <w:r>
        <w:t>If there is one nominee, they will be acclaimed into the position.</w:t>
      </w:r>
    </w:p>
    <w:p w14:paraId="447D11CE" w14:textId="12904923" w:rsidR="00207466" w:rsidRDefault="0066496D" w:rsidP="000861E9">
      <w:pPr>
        <w:pStyle w:val="BodyText"/>
        <w:numPr>
          <w:ilvl w:val="0"/>
          <w:numId w:val="3"/>
        </w:numPr>
        <w:spacing w:before="50" w:after="0"/>
        <w:ind w:left="1939" w:hanging="357"/>
      </w:pPr>
      <w:r>
        <w:t xml:space="preserve">If there are multiple nominees, a closed ballot election </w:t>
      </w:r>
      <w:r w:rsidR="00207466" w:rsidRPr="00421055">
        <w:t xml:space="preserve">will take place </w:t>
      </w:r>
      <w:r w:rsidR="001B7815" w:rsidRPr="00421055">
        <w:t xml:space="preserve">among </w:t>
      </w:r>
      <w:r w:rsidR="00207466" w:rsidRPr="00421055">
        <w:t>the workers being represented.</w:t>
      </w:r>
      <w:r w:rsidR="005A5B28" w:rsidRPr="00421055">
        <w:t xml:space="preserve"> </w:t>
      </w:r>
    </w:p>
    <w:p w14:paraId="44528308" w14:textId="77777777" w:rsidR="0066496D" w:rsidRPr="00421055" w:rsidRDefault="0066496D" w:rsidP="0066496D">
      <w:pPr>
        <w:pStyle w:val="BodyText"/>
        <w:spacing w:before="50" w:after="0"/>
        <w:ind w:left="1582"/>
      </w:pPr>
    </w:p>
    <w:p w14:paraId="66C6DA25" w14:textId="4F9EB587" w:rsidR="00207466" w:rsidRPr="00421055" w:rsidRDefault="00207466" w:rsidP="00A1178D">
      <w:pPr>
        <w:pStyle w:val="BodyText"/>
        <w:numPr>
          <w:ilvl w:val="2"/>
          <w:numId w:val="1"/>
        </w:numPr>
      </w:pPr>
      <w:r w:rsidRPr="00421055">
        <w:t xml:space="preserve"> Union members</w:t>
      </w:r>
    </w:p>
    <w:p w14:paraId="16A6DC8E" w14:textId="62A49B5E" w:rsidR="00207466" w:rsidRPr="00421055" w:rsidRDefault="00207466" w:rsidP="00207466">
      <w:pPr>
        <w:pStyle w:val="BodyText"/>
        <w:ind w:left="1080"/>
      </w:pPr>
      <w:r w:rsidRPr="00421055">
        <w:t xml:space="preserve">Union members will be chosen according the union policy and/or collective agreement. </w:t>
      </w:r>
      <w:r w:rsidR="00155C0E" w:rsidRPr="00421055">
        <w:t xml:space="preserve">The union must ensure those chosen are not involved in the management of work. The names of those chosen must be presented to the </w:t>
      </w:r>
      <w:r w:rsidR="00A351AB" w:rsidRPr="00421055">
        <w:t xml:space="preserve">Health and Safety Advisor </w:t>
      </w:r>
      <w:r w:rsidR="00155C0E" w:rsidRPr="00421055">
        <w:t xml:space="preserve">within one week of the call for a </w:t>
      </w:r>
      <w:proofErr w:type="gramStart"/>
      <w:r w:rsidR="00B17173">
        <w:t>Committee</w:t>
      </w:r>
      <w:proofErr w:type="gramEnd"/>
      <w:r w:rsidR="00F81C69" w:rsidRPr="00421055">
        <w:t xml:space="preserve"> </w:t>
      </w:r>
      <w:r w:rsidR="00155C0E" w:rsidRPr="00421055">
        <w:t>delegate(s).</w:t>
      </w:r>
    </w:p>
    <w:p w14:paraId="7F318827" w14:textId="73144A6E" w:rsidR="00F81C69" w:rsidRPr="00421055" w:rsidRDefault="00F81C69" w:rsidP="00207466">
      <w:pPr>
        <w:pStyle w:val="BodyText"/>
        <w:ind w:left="1080"/>
      </w:pPr>
      <w:r w:rsidRPr="00421055">
        <w:lastRenderedPageBreak/>
        <w:t>If the union fails to forward the name of the delegate the manager of the area will choose the worker member</w:t>
      </w:r>
      <w:r w:rsidR="004A3367">
        <w:t xml:space="preserve"> and advise both the Senior Leadership Team and </w:t>
      </w:r>
      <w:r w:rsidRPr="00421055">
        <w:t>the union of the employee chosen. The manager must ensure those chosen are not involved in the management of work</w:t>
      </w:r>
      <w:r w:rsidR="00ED7321" w:rsidRPr="00421055">
        <w:t>.</w:t>
      </w:r>
    </w:p>
    <w:p w14:paraId="715A71A7" w14:textId="77777777" w:rsidR="00993394" w:rsidRDefault="00F7317D" w:rsidP="00993394">
      <w:pPr>
        <w:pStyle w:val="BodyText"/>
        <w:numPr>
          <w:ilvl w:val="1"/>
          <w:numId w:val="1"/>
        </w:numPr>
      </w:pPr>
      <w:r w:rsidRPr="00421055">
        <w:t>Employer</w:t>
      </w:r>
      <w:r w:rsidR="00993394">
        <w:t xml:space="preserve"> Members</w:t>
      </w:r>
    </w:p>
    <w:p w14:paraId="76BF3146" w14:textId="34D16A63" w:rsidR="00F7317D" w:rsidRPr="00421055" w:rsidRDefault="00F7317D" w:rsidP="00993394">
      <w:pPr>
        <w:pStyle w:val="BodyText"/>
        <w:numPr>
          <w:ilvl w:val="2"/>
          <w:numId w:val="1"/>
        </w:numPr>
      </w:pPr>
      <w:r w:rsidRPr="00421055">
        <w:t xml:space="preserve"> </w:t>
      </w:r>
      <w:r w:rsidR="005D7C58" w:rsidRPr="00421055">
        <w:t>The employer delegates will</w:t>
      </w:r>
      <w:r w:rsidR="00AD5E0D" w:rsidRPr="00421055">
        <w:t xml:space="preserve"> </w:t>
      </w:r>
      <w:r w:rsidR="00207466" w:rsidRPr="00421055">
        <w:t xml:space="preserve">be </w:t>
      </w:r>
      <w:r w:rsidR="00AD5E0D" w:rsidRPr="00421055">
        <w:t>chosen by the</w:t>
      </w:r>
      <w:r w:rsidR="00993394">
        <w:t>ir respective</w:t>
      </w:r>
      <w:r w:rsidR="00AD5E0D" w:rsidRPr="00421055">
        <w:t xml:space="preserve"> </w:t>
      </w:r>
      <w:r w:rsidR="004A3367">
        <w:t>department management</w:t>
      </w:r>
      <w:r w:rsidR="00AD5E0D" w:rsidRPr="00421055">
        <w:t xml:space="preserve"> team</w:t>
      </w:r>
      <w:r w:rsidR="00747EBA" w:rsidRPr="00421055">
        <w:t>.</w:t>
      </w:r>
    </w:p>
    <w:p w14:paraId="378CE8D1" w14:textId="3FBF0FDA" w:rsidR="000F7F30" w:rsidRDefault="009649AC" w:rsidP="00C86104">
      <w:pPr>
        <w:pStyle w:val="BodyText"/>
        <w:numPr>
          <w:ilvl w:val="1"/>
          <w:numId w:val="1"/>
        </w:numPr>
      </w:pPr>
      <w:r>
        <w:t>Co-chair</w:t>
      </w:r>
      <w:r w:rsidR="00485F32" w:rsidRPr="00421055">
        <w:t xml:space="preserve"> Selection</w:t>
      </w:r>
      <w:r w:rsidR="00C86104">
        <w:t>s</w:t>
      </w:r>
    </w:p>
    <w:p w14:paraId="2122F916" w14:textId="0AA46957" w:rsidR="00C86104" w:rsidRPr="00421055" w:rsidRDefault="00C86104" w:rsidP="00C86104">
      <w:pPr>
        <w:pStyle w:val="BodyText"/>
        <w:numPr>
          <w:ilvl w:val="2"/>
          <w:numId w:val="1"/>
        </w:numPr>
      </w:pPr>
      <w:r>
        <w:t xml:space="preserve"> Employer </w:t>
      </w:r>
      <w:r w:rsidR="009649AC">
        <w:t>Co-chair</w:t>
      </w:r>
    </w:p>
    <w:p w14:paraId="61C5EDC0" w14:textId="6EAACCE0" w:rsidR="000F7F30" w:rsidRPr="00421055" w:rsidRDefault="00A351AB" w:rsidP="008907E3">
      <w:pPr>
        <w:pStyle w:val="BodyText"/>
        <w:ind w:left="1224"/>
      </w:pPr>
      <w:r w:rsidRPr="00421055">
        <w:t>The</w:t>
      </w:r>
      <w:r w:rsidR="000F7F30" w:rsidRPr="00421055">
        <w:t xml:space="preserve"> employer members on the committee will choose their </w:t>
      </w:r>
      <w:r w:rsidR="009649AC">
        <w:t>Co-chair</w:t>
      </w:r>
      <w:r w:rsidR="000F7F30" w:rsidRPr="00421055">
        <w:t xml:space="preserve"> by nomination</w:t>
      </w:r>
      <w:r w:rsidR="008907E3" w:rsidRPr="00421055">
        <w:t>. I</w:t>
      </w:r>
      <w:r w:rsidR="000F7F30" w:rsidRPr="00421055">
        <w:t>f needed</w:t>
      </w:r>
      <w:r w:rsidR="008907E3" w:rsidRPr="00421055">
        <w:t>,</w:t>
      </w:r>
      <w:r w:rsidR="000F7F30" w:rsidRPr="00421055">
        <w:t xml:space="preserve"> a closed ballot election</w:t>
      </w:r>
      <w:r w:rsidR="00F37107" w:rsidRPr="00421055">
        <w:t xml:space="preserve"> can be</w:t>
      </w:r>
      <w:r w:rsidR="000F7F30" w:rsidRPr="00421055">
        <w:t xml:space="preserve"> facilitated by the worker </w:t>
      </w:r>
      <w:r w:rsidR="009649AC">
        <w:t>Co-chair</w:t>
      </w:r>
      <w:r w:rsidR="008907E3" w:rsidRPr="00421055">
        <w:t xml:space="preserve"> or </w:t>
      </w:r>
      <w:r w:rsidR="00F37107" w:rsidRPr="00421055">
        <w:t xml:space="preserve">if no worker </w:t>
      </w:r>
      <w:r w:rsidR="009649AC">
        <w:t>Co-chair</w:t>
      </w:r>
      <w:r w:rsidR="00F37107" w:rsidRPr="00421055">
        <w:t xml:space="preserve"> </w:t>
      </w:r>
      <w:r w:rsidRPr="00421055">
        <w:t xml:space="preserve">is </w:t>
      </w:r>
      <w:r w:rsidR="00F37107" w:rsidRPr="00421055">
        <w:t>in place</w:t>
      </w:r>
      <w:r w:rsidRPr="00421055">
        <w:t>, then</w:t>
      </w:r>
      <w:r w:rsidR="00F37107" w:rsidRPr="00421055">
        <w:t xml:space="preserve"> by </w:t>
      </w:r>
      <w:r w:rsidRPr="00421055">
        <w:t>the Health and Safety Advisor</w:t>
      </w:r>
      <w:r w:rsidR="000F7F30" w:rsidRPr="00421055">
        <w:t>.</w:t>
      </w:r>
      <w:r w:rsidR="00F37107" w:rsidRPr="00421055">
        <w:t xml:space="preserve"> If the election does not result in a </w:t>
      </w:r>
      <w:r w:rsidR="009649AC">
        <w:t>Co-chair</w:t>
      </w:r>
      <w:r w:rsidRPr="00421055">
        <w:t>, the</w:t>
      </w:r>
      <w:r w:rsidR="00F37107" w:rsidRPr="00421055">
        <w:t xml:space="preserve"> </w:t>
      </w:r>
      <w:r w:rsidRPr="00421055">
        <w:t xml:space="preserve">Senior Leadership Team </w:t>
      </w:r>
      <w:r w:rsidR="00F37107" w:rsidRPr="00421055">
        <w:t xml:space="preserve">will choose the </w:t>
      </w:r>
      <w:r w:rsidR="009649AC">
        <w:t>Co-chair</w:t>
      </w:r>
      <w:r w:rsidR="00F37107" w:rsidRPr="00421055">
        <w:t>.</w:t>
      </w:r>
    </w:p>
    <w:p w14:paraId="6164CEC8" w14:textId="11338797" w:rsidR="000F7F30" w:rsidRPr="00421055" w:rsidRDefault="000F7F30" w:rsidP="00C86104">
      <w:pPr>
        <w:pStyle w:val="BodyText"/>
        <w:numPr>
          <w:ilvl w:val="2"/>
          <w:numId w:val="1"/>
        </w:numPr>
      </w:pPr>
      <w:r w:rsidRPr="00421055">
        <w:t xml:space="preserve">Worker </w:t>
      </w:r>
      <w:r w:rsidR="009649AC">
        <w:t>Co-chair</w:t>
      </w:r>
    </w:p>
    <w:p w14:paraId="3D7B3C6B" w14:textId="56F2F70C" w:rsidR="00F37107" w:rsidRPr="00421055" w:rsidRDefault="00F37107" w:rsidP="00F37107">
      <w:pPr>
        <w:pStyle w:val="BodyText"/>
        <w:ind w:left="1224"/>
      </w:pPr>
      <w:r w:rsidRPr="00421055">
        <w:t xml:space="preserve">The worker </w:t>
      </w:r>
      <w:r w:rsidR="00C86104">
        <w:t xml:space="preserve">members on the </w:t>
      </w:r>
      <w:r w:rsidR="00B17173">
        <w:t>Committee</w:t>
      </w:r>
      <w:r w:rsidRPr="00421055">
        <w:t xml:space="preserve"> </w:t>
      </w:r>
      <w:r w:rsidR="00C86104">
        <w:t xml:space="preserve">will choose their </w:t>
      </w:r>
      <w:r w:rsidR="009649AC">
        <w:t>Co-chair</w:t>
      </w:r>
      <w:r w:rsidRPr="00421055">
        <w:t xml:space="preserve"> by nomination and acceptance of the role. </w:t>
      </w:r>
      <w:r w:rsidR="00C86104">
        <w:t xml:space="preserve"> </w:t>
      </w:r>
      <w:r w:rsidRPr="00421055">
        <w:t xml:space="preserve">If needed, a closed ballot election </w:t>
      </w:r>
      <w:r w:rsidR="00AA412A" w:rsidRPr="00421055">
        <w:t>will</w:t>
      </w:r>
      <w:r w:rsidRPr="00421055">
        <w:t xml:space="preserve"> be facilitated by the employer </w:t>
      </w:r>
      <w:r w:rsidR="009649AC">
        <w:t>Co-chair</w:t>
      </w:r>
      <w:r w:rsidRPr="00421055">
        <w:t xml:space="preserve"> or if no </w:t>
      </w:r>
      <w:r w:rsidR="00AA412A" w:rsidRPr="00421055">
        <w:t>employer</w:t>
      </w:r>
      <w:r w:rsidRPr="00421055">
        <w:t xml:space="preserve"> </w:t>
      </w:r>
      <w:r w:rsidR="009649AC">
        <w:t>Co-chair</w:t>
      </w:r>
      <w:r w:rsidRPr="00421055">
        <w:t xml:space="preserve"> </w:t>
      </w:r>
      <w:r w:rsidR="00A351AB" w:rsidRPr="00421055">
        <w:t xml:space="preserve">is </w:t>
      </w:r>
      <w:r w:rsidRPr="00421055">
        <w:t>in place</w:t>
      </w:r>
      <w:r w:rsidR="00A351AB" w:rsidRPr="00421055">
        <w:t xml:space="preserve">, </w:t>
      </w:r>
      <w:r w:rsidRPr="00421055">
        <w:t xml:space="preserve">by </w:t>
      </w:r>
      <w:r w:rsidR="00A351AB" w:rsidRPr="00421055">
        <w:t>the Health and Safety Advisor</w:t>
      </w:r>
      <w:r w:rsidRPr="00421055">
        <w:t xml:space="preserve">. If </w:t>
      </w:r>
      <w:r w:rsidR="00C86104">
        <w:t>one or more attempts at an</w:t>
      </w:r>
      <w:r w:rsidRPr="00421055">
        <w:t xml:space="preserve"> election does not result in </w:t>
      </w:r>
      <w:r w:rsidR="00AA412A" w:rsidRPr="00421055">
        <w:t>the selection of a worker</w:t>
      </w:r>
      <w:r w:rsidRPr="00421055">
        <w:t xml:space="preserve"> </w:t>
      </w:r>
      <w:r w:rsidR="009649AC">
        <w:t>Co-chair</w:t>
      </w:r>
      <w:r w:rsidR="00C86104">
        <w:t xml:space="preserve"> </w:t>
      </w:r>
      <w:r w:rsidR="00A351AB" w:rsidRPr="00421055">
        <w:t>the Senior Leadership Team</w:t>
      </w:r>
      <w:r w:rsidRPr="00421055">
        <w:t xml:space="preserve"> will choose the </w:t>
      </w:r>
      <w:r w:rsidR="00AA412A" w:rsidRPr="00421055">
        <w:t xml:space="preserve">worker </w:t>
      </w:r>
      <w:r w:rsidR="009649AC">
        <w:t>Co-chair</w:t>
      </w:r>
      <w:r w:rsidRPr="00421055">
        <w:t>.</w:t>
      </w:r>
    </w:p>
    <w:p w14:paraId="703BD787" w14:textId="3CF83945" w:rsidR="00362EF4" w:rsidRDefault="00362EF4" w:rsidP="00FE385D">
      <w:pPr>
        <w:pStyle w:val="BodyText"/>
        <w:numPr>
          <w:ilvl w:val="0"/>
          <w:numId w:val="1"/>
        </w:numPr>
        <w:shd w:val="clear" w:color="auto" w:fill="DEEAF6" w:themeFill="accent5" w:themeFillTint="33"/>
      </w:pPr>
      <w:r w:rsidRPr="00421055">
        <w:t>Terms of Office</w:t>
      </w:r>
    </w:p>
    <w:p w14:paraId="19B9EF80" w14:textId="3EFB9557" w:rsidR="005B3DCA" w:rsidRDefault="005B3DCA" w:rsidP="005B3DCA">
      <w:pPr>
        <w:pStyle w:val="BodyText"/>
        <w:numPr>
          <w:ilvl w:val="1"/>
          <w:numId w:val="1"/>
        </w:numPr>
      </w:pPr>
      <w:r>
        <w:t>Committee members will serve for two (2) years from January 1 to December 31.</w:t>
      </w:r>
    </w:p>
    <w:p w14:paraId="549D098A" w14:textId="3C4F6ECE" w:rsidR="005B3DCA" w:rsidRPr="00421055" w:rsidRDefault="005B3DCA" w:rsidP="005B3DCA">
      <w:pPr>
        <w:pStyle w:val="BodyText"/>
        <w:numPr>
          <w:ilvl w:val="1"/>
          <w:numId w:val="1"/>
        </w:numPr>
      </w:pPr>
      <w:r>
        <w:t xml:space="preserve">If a Committee member is not able to fulfill the two year commitment, the Committee will use the </w:t>
      </w:r>
      <w:r w:rsidR="00BC493A">
        <w:t>Member Selection Process within 1 month of receiving the member’s resignation.  In the event of a mid-year replacement the new Committee member will assume their role immediately upon acclamation or election.</w:t>
      </w:r>
    </w:p>
    <w:p w14:paraId="02F36423" w14:textId="202A7063" w:rsidR="00362EF4" w:rsidRPr="00FE385D" w:rsidRDefault="00362EF4" w:rsidP="00FE385D">
      <w:pPr>
        <w:pStyle w:val="BodyText"/>
        <w:numPr>
          <w:ilvl w:val="0"/>
          <w:numId w:val="1"/>
        </w:numPr>
        <w:shd w:val="clear" w:color="auto" w:fill="DEEAF6" w:themeFill="accent5" w:themeFillTint="33"/>
      </w:pPr>
      <w:r w:rsidRPr="00421055">
        <w:t xml:space="preserve">Committee Meeting </w:t>
      </w:r>
      <w:r w:rsidR="00807493">
        <w:t xml:space="preserve">Effectiveness, </w:t>
      </w:r>
      <w:r w:rsidRPr="00421055">
        <w:t>Frequency, Schedule and Quorum</w:t>
      </w:r>
    </w:p>
    <w:p w14:paraId="19E4B4AB" w14:textId="17223401" w:rsidR="00C75CBC" w:rsidRDefault="00417E1B" w:rsidP="00C75CBC">
      <w:pPr>
        <w:pStyle w:val="BodyText"/>
        <w:numPr>
          <w:ilvl w:val="1"/>
          <w:numId w:val="1"/>
        </w:numPr>
      </w:pPr>
      <w:r>
        <w:t xml:space="preserve">Meeting effectiveness is a success measure for the Committee and will be evaluated annually for continual improvement of the Committee performance.  To facilitate the most effective meetings, all meetings will adhere to the detailed procedure outlined in the Appendix, </w:t>
      </w:r>
      <w:r w:rsidR="00C75CBC">
        <w:t xml:space="preserve">and expectations apply equally to all Committee members, Standing Meeting Members, and invited guests.  Meetings </w:t>
      </w:r>
      <w:r>
        <w:t>will:</w:t>
      </w:r>
    </w:p>
    <w:p w14:paraId="57609DCF" w14:textId="12EAAE36" w:rsidR="00C75CBC" w:rsidRDefault="00C75CBC" w:rsidP="000861E9">
      <w:pPr>
        <w:pStyle w:val="ListParagraph"/>
        <w:numPr>
          <w:ilvl w:val="0"/>
          <w:numId w:val="12"/>
        </w:numPr>
        <w:autoSpaceDE w:val="0"/>
        <w:autoSpaceDN w:val="0"/>
        <w:spacing w:before="50" w:after="0" w:line="240" w:lineRule="auto"/>
        <w:ind w:left="1276" w:hanging="425"/>
        <w:contextualSpacing w:val="0"/>
        <w:rPr>
          <w:rFonts w:cstheme="minorHAnsi"/>
        </w:rPr>
      </w:pPr>
      <w:r>
        <w:rPr>
          <w:rFonts w:cstheme="minorHAnsi"/>
        </w:rPr>
        <w:t>Start and end on time.</w:t>
      </w:r>
    </w:p>
    <w:p w14:paraId="5029FEFF" w14:textId="60619C3D" w:rsidR="00C75CBC" w:rsidRDefault="00C75CBC" w:rsidP="000861E9">
      <w:pPr>
        <w:pStyle w:val="ListParagraph"/>
        <w:numPr>
          <w:ilvl w:val="0"/>
          <w:numId w:val="12"/>
        </w:numPr>
        <w:autoSpaceDE w:val="0"/>
        <w:autoSpaceDN w:val="0"/>
        <w:spacing w:before="50" w:after="0" w:line="240" w:lineRule="auto"/>
        <w:ind w:left="1276" w:hanging="425"/>
        <w:contextualSpacing w:val="0"/>
        <w:rPr>
          <w:rFonts w:cstheme="minorHAnsi"/>
        </w:rPr>
      </w:pPr>
      <w:r>
        <w:rPr>
          <w:rFonts w:cstheme="minorHAnsi"/>
        </w:rPr>
        <w:t>Follow the meeting agenda unless there is agreement to modify it.</w:t>
      </w:r>
    </w:p>
    <w:p w14:paraId="01EFCED3" w14:textId="77777777" w:rsidR="00C75CBC" w:rsidRPr="00C75CBC" w:rsidRDefault="00C75CBC"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C75CBC">
        <w:rPr>
          <w:rFonts w:cstheme="minorHAnsi"/>
        </w:rPr>
        <w:t>Allow for open discussion and differences of opinions to be expressed in a respectful manner.</w:t>
      </w:r>
    </w:p>
    <w:p w14:paraId="0E837D51" w14:textId="1BB3A74E" w:rsidR="00C75CBC" w:rsidRDefault="00C75CBC" w:rsidP="000861E9">
      <w:pPr>
        <w:pStyle w:val="ListParagraph"/>
        <w:numPr>
          <w:ilvl w:val="0"/>
          <w:numId w:val="12"/>
        </w:numPr>
        <w:autoSpaceDE w:val="0"/>
        <w:autoSpaceDN w:val="0"/>
        <w:spacing w:before="50" w:after="0" w:line="240" w:lineRule="auto"/>
        <w:ind w:left="1276" w:hanging="425"/>
        <w:contextualSpacing w:val="0"/>
        <w:rPr>
          <w:rFonts w:cstheme="minorHAnsi"/>
        </w:rPr>
      </w:pPr>
      <w:r>
        <w:rPr>
          <w:rFonts w:cstheme="minorHAnsi"/>
        </w:rPr>
        <w:t>Maintain the confidentiality of information discussed.</w:t>
      </w:r>
    </w:p>
    <w:p w14:paraId="56261854" w14:textId="1631D1ED" w:rsidR="00C75CBC" w:rsidRDefault="00C75CBC" w:rsidP="000861E9">
      <w:pPr>
        <w:pStyle w:val="ListParagraph"/>
        <w:numPr>
          <w:ilvl w:val="0"/>
          <w:numId w:val="12"/>
        </w:numPr>
        <w:autoSpaceDE w:val="0"/>
        <w:autoSpaceDN w:val="0"/>
        <w:spacing w:before="50" w:after="0" w:line="240" w:lineRule="auto"/>
        <w:ind w:left="1276" w:hanging="425"/>
        <w:contextualSpacing w:val="0"/>
        <w:rPr>
          <w:rFonts w:cstheme="minorHAnsi"/>
        </w:rPr>
      </w:pPr>
      <w:r>
        <w:rPr>
          <w:rFonts w:cstheme="minorHAnsi"/>
        </w:rPr>
        <w:lastRenderedPageBreak/>
        <w:t>Follow standard rules of order</w:t>
      </w:r>
      <w:r w:rsidR="00D22BB1">
        <w:rPr>
          <w:rFonts w:cstheme="minorHAnsi"/>
        </w:rPr>
        <w:t xml:space="preserve"> for making and approving motions</w:t>
      </w:r>
      <w:r w:rsidR="00840111">
        <w:rPr>
          <w:rFonts w:cstheme="minorHAnsi"/>
        </w:rPr>
        <w:t>.</w:t>
      </w:r>
    </w:p>
    <w:p w14:paraId="0B6344D5" w14:textId="77777777" w:rsidR="00C75CBC" w:rsidRPr="00D22BB1" w:rsidRDefault="00C75CBC" w:rsidP="00D22BB1">
      <w:pPr>
        <w:autoSpaceDE w:val="0"/>
        <w:autoSpaceDN w:val="0"/>
        <w:spacing w:before="50" w:after="0" w:line="240" w:lineRule="auto"/>
        <w:rPr>
          <w:rFonts w:cstheme="minorHAnsi"/>
        </w:rPr>
      </w:pPr>
    </w:p>
    <w:p w14:paraId="23934704" w14:textId="0EC50E6A" w:rsidR="00362EF4" w:rsidRDefault="00362EF4" w:rsidP="003D01EB">
      <w:pPr>
        <w:pStyle w:val="BodyText"/>
        <w:numPr>
          <w:ilvl w:val="1"/>
          <w:numId w:val="1"/>
        </w:numPr>
      </w:pPr>
      <w:r w:rsidRPr="003D01EB">
        <w:t>Meeting</w:t>
      </w:r>
      <w:r w:rsidR="003D01EB" w:rsidRPr="003D01EB">
        <w:t>s</w:t>
      </w:r>
      <w:r w:rsidRPr="003D01EB">
        <w:t xml:space="preserve"> will be held monthly on the third Thursday at 10:00 AM.</w:t>
      </w:r>
    </w:p>
    <w:p w14:paraId="6C960D13" w14:textId="0C09BD9B" w:rsidR="00417E1B" w:rsidRPr="00421055" w:rsidRDefault="00417E1B" w:rsidP="00417E1B">
      <w:pPr>
        <w:pStyle w:val="Header"/>
        <w:numPr>
          <w:ilvl w:val="2"/>
          <w:numId w:val="1"/>
        </w:numPr>
        <w:tabs>
          <w:tab w:val="clear" w:pos="4680"/>
          <w:tab w:val="clear" w:pos="9360"/>
        </w:tabs>
        <w:spacing w:before="50"/>
        <w:ind w:right="-7"/>
        <w:rPr>
          <w:rFonts w:cstheme="minorHAnsi"/>
        </w:rPr>
      </w:pPr>
      <w:r>
        <w:t xml:space="preserve">Either </w:t>
      </w:r>
      <w:r w:rsidR="009649AC">
        <w:t>Co-chair</w:t>
      </w:r>
      <w:r>
        <w:t xml:space="preserve"> </w:t>
      </w:r>
      <w:r w:rsidRPr="00421055">
        <w:rPr>
          <w:rFonts w:cstheme="minorHAnsi"/>
        </w:rPr>
        <w:t xml:space="preserve">can call a special meeting of the </w:t>
      </w:r>
      <w:r w:rsidR="00B17173">
        <w:rPr>
          <w:rFonts w:cstheme="minorHAnsi"/>
        </w:rPr>
        <w:t>Committee</w:t>
      </w:r>
      <w:r w:rsidRPr="00421055">
        <w:rPr>
          <w:rFonts w:cstheme="minorHAnsi"/>
        </w:rPr>
        <w:t xml:space="preserve"> if they first get approval from the other </w:t>
      </w:r>
      <w:r w:rsidR="009649AC">
        <w:rPr>
          <w:rFonts w:cstheme="minorHAnsi"/>
        </w:rPr>
        <w:t>Co-Chair</w:t>
      </w:r>
      <w:r w:rsidRPr="00421055">
        <w:rPr>
          <w:rFonts w:cstheme="minorHAnsi"/>
        </w:rPr>
        <w:t>.</w:t>
      </w:r>
    </w:p>
    <w:p w14:paraId="74ABDD08" w14:textId="02B25720" w:rsidR="00417E1B" w:rsidRPr="003D01EB" w:rsidRDefault="00417E1B" w:rsidP="00417E1B">
      <w:pPr>
        <w:pStyle w:val="Header"/>
        <w:tabs>
          <w:tab w:val="clear" w:pos="4680"/>
          <w:tab w:val="clear" w:pos="9360"/>
        </w:tabs>
        <w:spacing w:before="50"/>
        <w:ind w:left="720" w:right="-7"/>
      </w:pPr>
      <w:r>
        <w:t xml:space="preserve"> </w:t>
      </w:r>
    </w:p>
    <w:p w14:paraId="6418178D" w14:textId="275DE9EA" w:rsidR="00362EF4" w:rsidRDefault="00362EF4" w:rsidP="003D01EB">
      <w:pPr>
        <w:pStyle w:val="BodyText"/>
        <w:numPr>
          <w:ilvl w:val="1"/>
          <w:numId w:val="1"/>
        </w:numPr>
      </w:pPr>
      <w:r w:rsidRPr="003D01EB">
        <w:t>In the event an Alberta Occupational Health and Safety Officer requests a special meeting, the following process will occur:</w:t>
      </w:r>
    </w:p>
    <w:p w14:paraId="58E37399" w14:textId="73079A71" w:rsidR="003D01EB" w:rsidRPr="003D01EB" w:rsidRDefault="003D01EB" w:rsidP="003D01EB">
      <w:pPr>
        <w:pStyle w:val="BodyText"/>
        <w:numPr>
          <w:ilvl w:val="2"/>
          <w:numId w:val="1"/>
        </w:numPr>
      </w:pPr>
      <w:r>
        <w:t xml:space="preserve">The person </w:t>
      </w:r>
      <w:r w:rsidRPr="00421055">
        <w:rPr>
          <w:rFonts w:cstheme="minorHAnsi"/>
        </w:rPr>
        <w:t>who is receiving the direction from the Officer will notify the Co-Chairs.</w:t>
      </w:r>
    </w:p>
    <w:p w14:paraId="05BCC336" w14:textId="64F22167" w:rsidR="003D01EB" w:rsidRPr="003D01EB" w:rsidRDefault="003D01EB" w:rsidP="003D01EB">
      <w:pPr>
        <w:pStyle w:val="BodyText"/>
        <w:numPr>
          <w:ilvl w:val="2"/>
          <w:numId w:val="1"/>
        </w:numPr>
      </w:pPr>
      <w:r>
        <w:rPr>
          <w:rFonts w:cstheme="minorHAnsi"/>
        </w:rPr>
        <w:t xml:space="preserve">The Co-Chairs </w:t>
      </w:r>
      <w:r w:rsidRPr="00421055">
        <w:rPr>
          <w:rFonts w:cstheme="minorHAnsi"/>
        </w:rPr>
        <w:t>will agree upon a date and time that is within the requested parameters of the Officer’s request.</w:t>
      </w:r>
    </w:p>
    <w:p w14:paraId="42410A05" w14:textId="40FE95FD" w:rsidR="003D01EB" w:rsidRPr="003D01EB" w:rsidRDefault="003D01EB" w:rsidP="003D01EB">
      <w:pPr>
        <w:pStyle w:val="BodyText"/>
        <w:numPr>
          <w:ilvl w:val="2"/>
          <w:numId w:val="1"/>
        </w:numPr>
      </w:pPr>
      <w:r w:rsidRPr="00421055">
        <w:rPr>
          <w:rFonts w:cstheme="minorHAnsi"/>
        </w:rPr>
        <w:t xml:space="preserve">Attendance is </w:t>
      </w:r>
      <w:r w:rsidRPr="00421055">
        <w:rPr>
          <w:rFonts w:cstheme="minorHAnsi"/>
          <w:b/>
          <w:bCs/>
        </w:rPr>
        <w:t>mandatory</w:t>
      </w:r>
      <w:r>
        <w:rPr>
          <w:rFonts w:cstheme="minorHAnsi"/>
          <w:b/>
          <w:bCs/>
        </w:rPr>
        <w:t xml:space="preserve"> </w:t>
      </w:r>
      <w:r>
        <w:rPr>
          <w:rFonts w:cstheme="minorHAnsi"/>
        </w:rPr>
        <w:t xml:space="preserve">for any Committee members requested to attend </w:t>
      </w:r>
      <w:r w:rsidR="000C603C">
        <w:rPr>
          <w:rFonts w:cstheme="minorHAnsi"/>
        </w:rPr>
        <w:t>such a</w:t>
      </w:r>
      <w:r>
        <w:rPr>
          <w:rFonts w:cstheme="minorHAnsi"/>
        </w:rPr>
        <w:t xml:space="preserve"> meeting.</w:t>
      </w:r>
    </w:p>
    <w:p w14:paraId="5643CA0A" w14:textId="2F6E8526" w:rsidR="003D01EB" w:rsidRPr="003D01EB" w:rsidRDefault="003D01EB" w:rsidP="003D01EB">
      <w:pPr>
        <w:pStyle w:val="BodyText"/>
        <w:numPr>
          <w:ilvl w:val="1"/>
          <w:numId w:val="1"/>
        </w:numPr>
      </w:pPr>
      <w:r>
        <w:t xml:space="preserve">Quorum </w:t>
      </w:r>
    </w:p>
    <w:p w14:paraId="34E2BD75" w14:textId="110B79A1" w:rsidR="00362EF4" w:rsidRPr="00421055" w:rsidRDefault="00362EF4" w:rsidP="003D01EB">
      <w:pPr>
        <w:pStyle w:val="Header"/>
        <w:tabs>
          <w:tab w:val="clear" w:pos="4680"/>
          <w:tab w:val="clear" w:pos="9360"/>
        </w:tabs>
        <w:spacing w:before="50"/>
        <w:ind w:left="720" w:right="-7"/>
        <w:rPr>
          <w:rFonts w:cstheme="minorHAnsi"/>
        </w:rPr>
      </w:pPr>
      <w:r w:rsidRPr="00421055">
        <w:rPr>
          <w:rFonts w:cstheme="minorHAnsi"/>
        </w:rPr>
        <w:t xml:space="preserve">A quorum is required for a decision made by the </w:t>
      </w:r>
      <w:r w:rsidR="00B17173">
        <w:rPr>
          <w:rFonts w:cstheme="minorHAnsi"/>
        </w:rPr>
        <w:t>Committee</w:t>
      </w:r>
      <w:r w:rsidRPr="00421055">
        <w:rPr>
          <w:rFonts w:cstheme="minorHAnsi"/>
        </w:rPr>
        <w:t xml:space="preserve"> to be valid and where a quorum is not present, the meeting is not considered valid.  A quorum is one-half of the members if:</w:t>
      </w:r>
    </w:p>
    <w:p w14:paraId="798B0918" w14:textId="771842C2" w:rsidR="00362EF4" w:rsidRPr="00F95B06" w:rsidRDefault="00362EF4" w:rsidP="00F95B06">
      <w:pPr>
        <w:pStyle w:val="BodyText"/>
        <w:numPr>
          <w:ilvl w:val="2"/>
          <w:numId w:val="1"/>
        </w:numPr>
      </w:pPr>
      <w:r w:rsidRPr="00F95B06">
        <w:t>Both worker and employer members are present, and</w:t>
      </w:r>
    </w:p>
    <w:p w14:paraId="2DC120E3" w14:textId="6A12088F" w:rsidR="000C603C" w:rsidRPr="00F95B06" w:rsidRDefault="00362EF4" w:rsidP="00E87005">
      <w:pPr>
        <w:pStyle w:val="BodyText"/>
        <w:numPr>
          <w:ilvl w:val="2"/>
          <w:numId w:val="1"/>
        </w:numPr>
      </w:pPr>
      <w:r w:rsidRPr="00F95B06">
        <w:t>At least one-half of those present are worker members.</w:t>
      </w:r>
    </w:p>
    <w:p w14:paraId="6D9DAE99" w14:textId="77777777" w:rsidR="00B423EE" w:rsidRPr="00510313" w:rsidRDefault="00B423EE" w:rsidP="00FE385D">
      <w:pPr>
        <w:pStyle w:val="BodyText"/>
        <w:numPr>
          <w:ilvl w:val="0"/>
          <w:numId w:val="1"/>
        </w:numPr>
        <w:shd w:val="clear" w:color="auto" w:fill="DEEAF6" w:themeFill="accent5" w:themeFillTint="33"/>
      </w:pPr>
      <w:r w:rsidRPr="00510313">
        <w:t>Committee Member</w:t>
      </w:r>
      <w:r>
        <w:t xml:space="preserve"> Training Requirements</w:t>
      </w:r>
    </w:p>
    <w:p w14:paraId="55400C08" w14:textId="77777777" w:rsidR="00B423EE" w:rsidRPr="00421055" w:rsidRDefault="00B423EE" w:rsidP="00B423EE">
      <w:pPr>
        <w:pStyle w:val="Header"/>
        <w:tabs>
          <w:tab w:val="clear" w:pos="4680"/>
          <w:tab w:val="clear" w:pos="9360"/>
        </w:tabs>
        <w:spacing w:before="50" w:after="120"/>
        <w:ind w:right="-6"/>
        <w:rPr>
          <w:rFonts w:cstheme="minorHAnsi"/>
        </w:rPr>
      </w:pPr>
      <w:r w:rsidRPr="00421055">
        <w:rPr>
          <w:rFonts w:cstheme="minorHAnsi"/>
        </w:rPr>
        <w:t xml:space="preserve">All </w:t>
      </w:r>
      <w:r>
        <w:rPr>
          <w:rFonts w:cstheme="minorHAnsi"/>
        </w:rPr>
        <w:t>C</w:t>
      </w:r>
      <w:r w:rsidRPr="00421055">
        <w:rPr>
          <w:rFonts w:cstheme="minorHAnsi"/>
        </w:rPr>
        <w:t xml:space="preserve">ommittee members </w:t>
      </w:r>
      <w:r>
        <w:rPr>
          <w:rFonts w:cstheme="minorHAnsi"/>
        </w:rPr>
        <w:t>are</w:t>
      </w:r>
      <w:r w:rsidRPr="00421055">
        <w:rPr>
          <w:rFonts w:cstheme="minorHAnsi"/>
        </w:rPr>
        <w:t xml:space="preserve"> be eligible for up to 16 hours of training per year, and must consider operational needs when scheduling training.</w:t>
      </w:r>
    </w:p>
    <w:p w14:paraId="151A70D7" w14:textId="77777777" w:rsidR="00B423EE" w:rsidRPr="00421055" w:rsidRDefault="00B423EE" w:rsidP="00B423EE">
      <w:pPr>
        <w:pStyle w:val="Header"/>
        <w:tabs>
          <w:tab w:val="clear" w:pos="4680"/>
          <w:tab w:val="clear" w:pos="9360"/>
        </w:tabs>
        <w:spacing w:before="50" w:after="120"/>
        <w:ind w:right="-6"/>
        <w:rPr>
          <w:rFonts w:cstheme="minorHAnsi"/>
        </w:rPr>
      </w:pPr>
      <w:r w:rsidRPr="00421055">
        <w:rPr>
          <w:rFonts w:cstheme="minorHAnsi"/>
        </w:rPr>
        <w:t xml:space="preserve">The following are the training requirements for a </w:t>
      </w:r>
      <w:proofErr w:type="gramStart"/>
      <w:r>
        <w:rPr>
          <w:rFonts w:cstheme="minorHAnsi"/>
        </w:rPr>
        <w:t>C</w:t>
      </w:r>
      <w:r w:rsidRPr="00421055">
        <w:rPr>
          <w:rFonts w:cstheme="minorHAnsi"/>
        </w:rPr>
        <w:t>ommittee</w:t>
      </w:r>
      <w:proofErr w:type="gramEnd"/>
      <w:r w:rsidRPr="00421055">
        <w:rPr>
          <w:rFonts w:cstheme="minorHAnsi"/>
        </w:rPr>
        <w:t xml:space="preserve"> member.</w:t>
      </w:r>
    </w:p>
    <w:tbl>
      <w:tblPr>
        <w:tblStyle w:val="TableGrid"/>
        <w:tblW w:w="0" w:type="auto"/>
        <w:tblInd w:w="-185" w:type="dxa"/>
        <w:tblLayout w:type="fixed"/>
        <w:tblLook w:val="04A0" w:firstRow="1" w:lastRow="0" w:firstColumn="1" w:lastColumn="0" w:noHBand="0" w:noVBand="1"/>
      </w:tblPr>
      <w:tblGrid>
        <w:gridCol w:w="1598"/>
        <w:gridCol w:w="922"/>
        <w:gridCol w:w="1350"/>
        <w:gridCol w:w="1260"/>
        <w:gridCol w:w="1440"/>
        <w:gridCol w:w="1260"/>
        <w:gridCol w:w="990"/>
      </w:tblGrid>
      <w:tr w:rsidR="00B423EE" w:rsidRPr="00421055" w14:paraId="4E9FBEB6" w14:textId="77777777" w:rsidTr="001423A2">
        <w:tc>
          <w:tcPr>
            <w:tcW w:w="1598" w:type="dxa"/>
          </w:tcPr>
          <w:p w14:paraId="3267AB18"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Position</w:t>
            </w:r>
          </w:p>
        </w:tc>
        <w:tc>
          <w:tcPr>
            <w:tcW w:w="922" w:type="dxa"/>
          </w:tcPr>
          <w:p w14:paraId="4E1B7A08"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HSC Course</w:t>
            </w:r>
          </w:p>
        </w:tc>
        <w:tc>
          <w:tcPr>
            <w:tcW w:w="1350" w:type="dxa"/>
          </w:tcPr>
          <w:p w14:paraId="0F25553C"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Hazard assessment &amp; control</w:t>
            </w:r>
          </w:p>
        </w:tc>
        <w:tc>
          <w:tcPr>
            <w:tcW w:w="1260" w:type="dxa"/>
          </w:tcPr>
          <w:p w14:paraId="2643877C"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Inspections</w:t>
            </w:r>
          </w:p>
        </w:tc>
        <w:tc>
          <w:tcPr>
            <w:tcW w:w="1440" w:type="dxa"/>
          </w:tcPr>
          <w:p w14:paraId="07B16BBA"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Incident investigation</w:t>
            </w:r>
          </w:p>
        </w:tc>
        <w:tc>
          <w:tcPr>
            <w:tcW w:w="1260" w:type="dxa"/>
          </w:tcPr>
          <w:p w14:paraId="3C7E8394"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OHS legislation awareness</w:t>
            </w:r>
          </w:p>
        </w:tc>
        <w:tc>
          <w:tcPr>
            <w:tcW w:w="990" w:type="dxa"/>
          </w:tcPr>
          <w:p w14:paraId="5C8AA9C4"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b/>
                <w:bCs/>
              </w:rPr>
            </w:pPr>
            <w:r w:rsidRPr="00421055">
              <w:rPr>
                <w:rFonts w:asciiTheme="minorHAnsi" w:hAnsiTheme="minorHAnsi" w:cstheme="minorHAnsi"/>
                <w:b/>
                <w:bCs/>
              </w:rPr>
              <w:t>Writing meeting minutes</w:t>
            </w:r>
          </w:p>
        </w:tc>
      </w:tr>
      <w:tr w:rsidR="00B423EE" w:rsidRPr="00421055" w14:paraId="561D2166" w14:textId="77777777" w:rsidTr="001423A2">
        <w:tc>
          <w:tcPr>
            <w:tcW w:w="1598" w:type="dxa"/>
          </w:tcPr>
          <w:p w14:paraId="61642548" w14:textId="73DC4B75" w:rsidR="00B423EE" w:rsidRPr="00421055" w:rsidRDefault="009649AC" w:rsidP="001423A2">
            <w:pPr>
              <w:pStyle w:val="Header"/>
              <w:tabs>
                <w:tab w:val="clear" w:pos="4680"/>
                <w:tab w:val="clear" w:pos="9360"/>
              </w:tabs>
              <w:spacing w:before="50"/>
              <w:ind w:right="-7"/>
              <w:rPr>
                <w:rFonts w:asciiTheme="minorHAnsi" w:hAnsiTheme="minorHAnsi" w:cstheme="minorHAnsi"/>
              </w:rPr>
            </w:pPr>
            <w:r>
              <w:rPr>
                <w:rFonts w:asciiTheme="minorHAnsi" w:hAnsiTheme="minorHAnsi" w:cstheme="minorHAnsi"/>
              </w:rPr>
              <w:t>Co-chair</w:t>
            </w:r>
            <w:r w:rsidR="00B423EE" w:rsidRPr="00421055">
              <w:rPr>
                <w:rFonts w:asciiTheme="minorHAnsi" w:hAnsiTheme="minorHAnsi" w:cstheme="minorHAnsi"/>
              </w:rPr>
              <w:t>s</w:t>
            </w:r>
          </w:p>
        </w:tc>
        <w:tc>
          <w:tcPr>
            <w:tcW w:w="922" w:type="dxa"/>
          </w:tcPr>
          <w:p w14:paraId="59F71AD7"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1350" w:type="dxa"/>
          </w:tcPr>
          <w:p w14:paraId="77CD8238"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1260" w:type="dxa"/>
          </w:tcPr>
          <w:p w14:paraId="22098F90"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1440" w:type="dxa"/>
          </w:tcPr>
          <w:p w14:paraId="63D54C78"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1260" w:type="dxa"/>
          </w:tcPr>
          <w:p w14:paraId="08E38A8A"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990" w:type="dxa"/>
          </w:tcPr>
          <w:p w14:paraId="1C4675AD"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p>
        </w:tc>
      </w:tr>
      <w:tr w:rsidR="00B423EE" w:rsidRPr="00421055" w14:paraId="2EF27982" w14:textId="77777777" w:rsidTr="001423A2">
        <w:tc>
          <w:tcPr>
            <w:tcW w:w="1598" w:type="dxa"/>
          </w:tcPr>
          <w:p w14:paraId="36971EB2"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Members</w:t>
            </w:r>
          </w:p>
        </w:tc>
        <w:tc>
          <w:tcPr>
            <w:tcW w:w="922" w:type="dxa"/>
          </w:tcPr>
          <w:p w14:paraId="5E8167EE"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4050" w:type="dxa"/>
            <w:gridSpan w:val="3"/>
          </w:tcPr>
          <w:p w14:paraId="257D0A6D" w14:textId="77777777" w:rsidR="00B423EE" w:rsidRPr="00421055" w:rsidRDefault="00B423EE" w:rsidP="001423A2">
            <w:pPr>
              <w:pStyle w:val="Header"/>
              <w:tabs>
                <w:tab w:val="clear" w:pos="4680"/>
                <w:tab w:val="clear" w:pos="9360"/>
              </w:tabs>
              <w:spacing w:before="50"/>
              <w:ind w:right="-7"/>
              <w:jc w:val="center"/>
              <w:rPr>
                <w:rFonts w:asciiTheme="minorHAnsi" w:hAnsiTheme="minorHAnsi" w:cstheme="minorHAnsi"/>
              </w:rPr>
            </w:pPr>
            <w:r>
              <w:rPr>
                <w:rFonts w:asciiTheme="minorHAnsi" w:hAnsiTheme="minorHAnsi" w:cstheme="minorHAnsi"/>
              </w:rPr>
              <w:t>At least one of these 3 courses</w:t>
            </w:r>
          </w:p>
        </w:tc>
        <w:tc>
          <w:tcPr>
            <w:tcW w:w="1260" w:type="dxa"/>
          </w:tcPr>
          <w:p w14:paraId="4905BFD4"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990" w:type="dxa"/>
          </w:tcPr>
          <w:p w14:paraId="7C9D05BF"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p>
        </w:tc>
      </w:tr>
      <w:tr w:rsidR="00B423EE" w:rsidRPr="00421055" w14:paraId="5A55E6EB" w14:textId="77777777" w:rsidTr="001423A2">
        <w:tc>
          <w:tcPr>
            <w:tcW w:w="1598" w:type="dxa"/>
          </w:tcPr>
          <w:p w14:paraId="272C334A"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Administrative Assistant(s)</w:t>
            </w:r>
          </w:p>
        </w:tc>
        <w:tc>
          <w:tcPr>
            <w:tcW w:w="922" w:type="dxa"/>
          </w:tcPr>
          <w:p w14:paraId="65B86729"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c>
          <w:tcPr>
            <w:tcW w:w="1350" w:type="dxa"/>
          </w:tcPr>
          <w:p w14:paraId="6E5A8275"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w:t>
            </w:r>
          </w:p>
        </w:tc>
        <w:tc>
          <w:tcPr>
            <w:tcW w:w="1260" w:type="dxa"/>
          </w:tcPr>
          <w:p w14:paraId="214BB84B"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w:t>
            </w:r>
          </w:p>
        </w:tc>
        <w:tc>
          <w:tcPr>
            <w:tcW w:w="1440" w:type="dxa"/>
          </w:tcPr>
          <w:p w14:paraId="70E9DD66"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w:t>
            </w:r>
          </w:p>
        </w:tc>
        <w:tc>
          <w:tcPr>
            <w:tcW w:w="1260" w:type="dxa"/>
          </w:tcPr>
          <w:p w14:paraId="56DF8F2F"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w:t>
            </w:r>
          </w:p>
        </w:tc>
        <w:tc>
          <w:tcPr>
            <w:tcW w:w="990" w:type="dxa"/>
          </w:tcPr>
          <w:p w14:paraId="5984E519" w14:textId="77777777" w:rsidR="00B423EE" w:rsidRPr="00421055" w:rsidRDefault="00B423EE" w:rsidP="001423A2">
            <w:pPr>
              <w:pStyle w:val="Header"/>
              <w:tabs>
                <w:tab w:val="clear" w:pos="4680"/>
                <w:tab w:val="clear" w:pos="9360"/>
              </w:tabs>
              <w:spacing w:before="50"/>
              <w:ind w:right="-7"/>
              <w:rPr>
                <w:rFonts w:asciiTheme="minorHAnsi" w:hAnsiTheme="minorHAnsi" w:cstheme="minorHAnsi"/>
              </w:rPr>
            </w:pPr>
            <w:r w:rsidRPr="00421055">
              <w:rPr>
                <w:rFonts w:asciiTheme="minorHAnsi" w:hAnsiTheme="minorHAnsi" w:cstheme="minorHAnsi"/>
              </w:rPr>
              <w:t>Y</w:t>
            </w:r>
          </w:p>
        </w:tc>
      </w:tr>
    </w:tbl>
    <w:p w14:paraId="2C88A25C" w14:textId="77777777" w:rsidR="00B423EE" w:rsidRPr="00421055" w:rsidRDefault="00B423EE" w:rsidP="00B423EE">
      <w:pPr>
        <w:pStyle w:val="Header"/>
        <w:tabs>
          <w:tab w:val="clear" w:pos="4680"/>
          <w:tab w:val="clear" w:pos="9360"/>
        </w:tabs>
        <w:spacing w:before="120"/>
        <w:ind w:right="-6"/>
        <w:rPr>
          <w:rFonts w:cstheme="minorHAnsi"/>
          <w:b/>
          <w:bCs/>
        </w:rPr>
      </w:pPr>
    </w:p>
    <w:p w14:paraId="32941A7F" w14:textId="127B4B45" w:rsidR="00F27CCF" w:rsidRDefault="00B5150B" w:rsidP="00FE385D">
      <w:pPr>
        <w:pStyle w:val="BodyText"/>
        <w:numPr>
          <w:ilvl w:val="0"/>
          <w:numId w:val="1"/>
        </w:numPr>
        <w:shd w:val="clear" w:color="auto" w:fill="DEEAF6" w:themeFill="accent5" w:themeFillTint="33"/>
      </w:pPr>
      <w:r>
        <w:t xml:space="preserve">Committee Member </w:t>
      </w:r>
      <w:r w:rsidR="00747EBA" w:rsidRPr="00421055">
        <w:t>Duties</w:t>
      </w:r>
      <w:r w:rsidR="00177A09" w:rsidRPr="00421055">
        <w:t xml:space="preserve"> and Responsibilities</w:t>
      </w:r>
    </w:p>
    <w:p w14:paraId="1F035F6C" w14:textId="71E4EBA4" w:rsidR="00887AC8" w:rsidRDefault="00887AC8" w:rsidP="00887AC8">
      <w:pPr>
        <w:pStyle w:val="BodyText"/>
        <w:numPr>
          <w:ilvl w:val="1"/>
          <w:numId w:val="1"/>
        </w:numPr>
      </w:pPr>
      <w:r>
        <w:t>Co-Chairs</w:t>
      </w:r>
    </w:p>
    <w:p w14:paraId="61710828" w14:textId="21581A98" w:rsidR="008019C0" w:rsidRDefault="008019C0" w:rsidP="00887AC8">
      <w:pPr>
        <w:pStyle w:val="BodyText"/>
        <w:numPr>
          <w:ilvl w:val="2"/>
          <w:numId w:val="1"/>
        </w:numPr>
      </w:pPr>
      <w:r>
        <w:t xml:space="preserve">Encourage </w:t>
      </w:r>
      <w:r w:rsidRPr="00421055">
        <w:rPr>
          <w:rFonts w:cstheme="minorHAnsi"/>
        </w:rPr>
        <w:t xml:space="preserve">participation of all </w:t>
      </w:r>
      <w:r w:rsidR="00E87005">
        <w:rPr>
          <w:rFonts w:cstheme="minorHAnsi"/>
        </w:rPr>
        <w:t>C</w:t>
      </w:r>
      <w:r w:rsidRPr="00421055">
        <w:rPr>
          <w:rFonts w:cstheme="minorHAnsi"/>
        </w:rPr>
        <w:t>ommittee members.</w:t>
      </w:r>
    </w:p>
    <w:p w14:paraId="6D7E5F8D" w14:textId="119A2DA1" w:rsidR="0010234D" w:rsidRPr="008019C0" w:rsidRDefault="0010234D" w:rsidP="008019C0">
      <w:pPr>
        <w:pStyle w:val="BodyText"/>
        <w:numPr>
          <w:ilvl w:val="2"/>
          <w:numId w:val="1"/>
        </w:numPr>
      </w:pPr>
      <w:r w:rsidRPr="008019C0">
        <w:t xml:space="preserve">Involve </w:t>
      </w:r>
      <w:r w:rsidR="00B17173">
        <w:t>Committee</w:t>
      </w:r>
      <w:r w:rsidRPr="008019C0">
        <w:t xml:space="preserve"> members in problem solving and making recommendations.</w:t>
      </w:r>
    </w:p>
    <w:p w14:paraId="517ED5E0" w14:textId="05CA00E8" w:rsidR="0010234D" w:rsidRPr="008019C0" w:rsidRDefault="0010234D" w:rsidP="008019C0">
      <w:pPr>
        <w:pStyle w:val="BodyText"/>
        <w:numPr>
          <w:ilvl w:val="2"/>
          <w:numId w:val="1"/>
        </w:numPr>
      </w:pPr>
      <w:r w:rsidRPr="008019C0">
        <w:t>Ensure the maintenance of an unbiased viewpoint.</w:t>
      </w:r>
    </w:p>
    <w:p w14:paraId="31917104" w14:textId="0D1B7095" w:rsidR="008019C0" w:rsidRDefault="008019C0" w:rsidP="00C866E8">
      <w:pPr>
        <w:pStyle w:val="BodyText"/>
        <w:numPr>
          <w:ilvl w:val="2"/>
          <w:numId w:val="1"/>
        </w:numPr>
      </w:pPr>
      <w:r>
        <w:lastRenderedPageBreak/>
        <w:t>Prepare the agenda for distribution fourteen (14) days prior to the meeting.</w:t>
      </w:r>
    </w:p>
    <w:p w14:paraId="70BABA39" w14:textId="341C9F71" w:rsidR="006B4ACB" w:rsidRPr="008019C0" w:rsidRDefault="006B4ACB" w:rsidP="006B4ACB">
      <w:pPr>
        <w:pStyle w:val="BodyText"/>
        <w:numPr>
          <w:ilvl w:val="3"/>
          <w:numId w:val="1"/>
        </w:numPr>
        <w:ind w:left="1710" w:hanging="630"/>
      </w:pPr>
      <w:r>
        <w:t>Canvas members for agenda items to be included up to 24 hours prior to distribution.</w:t>
      </w:r>
    </w:p>
    <w:p w14:paraId="0E90AD84" w14:textId="178254C6" w:rsidR="00747EBA" w:rsidRPr="008019C0" w:rsidRDefault="00747EBA" w:rsidP="008019C0">
      <w:pPr>
        <w:pStyle w:val="BodyText"/>
        <w:numPr>
          <w:ilvl w:val="2"/>
          <w:numId w:val="1"/>
        </w:numPr>
      </w:pPr>
      <w:r w:rsidRPr="008019C0">
        <w:t xml:space="preserve">Facilitate the </w:t>
      </w:r>
      <w:r w:rsidR="00B17173">
        <w:t>Committee</w:t>
      </w:r>
      <w:r w:rsidRPr="008019C0">
        <w:t xml:space="preserve"> meetings.</w:t>
      </w:r>
      <w:r w:rsidR="00313BD6" w:rsidRPr="008019C0">
        <w:t xml:space="preserve">   </w:t>
      </w:r>
      <w:r w:rsidR="00313BD6" w:rsidRPr="00421055">
        <w:t xml:space="preserve">The Employer and Worker </w:t>
      </w:r>
      <w:r w:rsidR="009649AC">
        <w:t>Co-chair</w:t>
      </w:r>
      <w:r w:rsidR="00313BD6" w:rsidRPr="00421055">
        <w:t>s will alternate chairing the meetings.</w:t>
      </w:r>
    </w:p>
    <w:p w14:paraId="18FBA2F7" w14:textId="77777777" w:rsidR="00747EBA" w:rsidRPr="008019C0" w:rsidRDefault="00747EBA" w:rsidP="008019C0">
      <w:pPr>
        <w:pStyle w:val="BodyText"/>
        <w:numPr>
          <w:ilvl w:val="2"/>
          <w:numId w:val="1"/>
        </w:numPr>
      </w:pPr>
      <w:r w:rsidRPr="008019C0">
        <w:t>Review previous meeting reports and material prior to the meetings.</w:t>
      </w:r>
    </w:p>
    <w:p w14:paraId="08A79FE5" w14:textId="77777777" w:rsidR="00747EBA" w:rsidRPr="008019C0" w:rsidRDefault="00747EBA" w:rsidP="008019C0">
      <w:pPr>
        <w:pStyle w:val="BodyText"/>
        <w:numPr>
          <w:ilvl w:val="2"/>
          <w:numId w:val="1"/>
        </w:numPr>
      </w:pPr>
      <w:r w:rsidRPr="008019C0">
        <w:t>Review incident statistics.</w:t>
      </w:r>
    </w:p>
    <w:p w14:paraId="21ADD694" w14:textId="1ABB6C61" w:rsidR="00747EBA" w:rsidRPr="008019C0" w:rsidRDefault="00747EBA" w:rsidP="008019C0">
      <w:pPr>
        <w:pStyle w:val="BodyText"/>
        <w:numPr>
          <w:ilvl w:val="2"/>
          <w:numId w:val="1"/>
        </w:numPr>
      </w:pPr>
      <w:r w:rsidRPr="008019C0">
        <w:t>Review work</w:t>
      </w:r>
      <w:r w:rsidR="0016584A" w:rsidRPr="008019C0">
        <w:t xml:space="preserve"> </w:t>
      </w:r>
      <w:r w:rsidRPr="008019C0">
        <w:t>site inspection reports.</w:t>
      </w:r>
    </w:p>
    <w:p w14:paraId="250DC30F" w14:textId="77777777" w:rsidR="00747EBA" w:rsidRPr="008019C0" w:rsidRDefault="00747EBA" w:rsidP="008019C0">
      <w:pPr>
        <w:pStyle w:val="BodyText"/>
        <w:numPr>
          <w:ilvl w:val="2"/>
          <w:numId w:val="1"/>
        </w:numPr>
      </w:pPr>
      <w:r w:rsidRPr="008019C0">
        <w:t>Invite special guests to attend meetings when appropriate.</w:t>
      </w:r>
    </w:p>
    <w:p w14:paraId="1C00E161" w14:textId="77777777" w:rsidR="00747EBA" w:rsidRPr="008019C0" w:rsidRDefault="00747EBA" w:rsidP="008019C0">
      <w:pPr>
        <w:pStyle w:val="BodyText"/>
        <w:numPr>
          <w:ilvl w:val="2"/>
          <w:numId w:val="1"/>
        </w:numPr>
      </w:pPr>
      <w:r w:rsidRPr="008019C0">
        <w:t>Prepare meeting reports.</w:t>
      </w:r>
    </w:p>
    <w:p w14:paraId="047188BD" w14:textId="31862C16" w:rsidR="00747EBA" w:rsidRPr="008019C0" w:rsidRDefault="00747EBA" w:rsidP="008019C0">
      <w:pPr>
        <w:pStyle w:val="BodyText"/>
        <w:numPr>
          <w:ilvl w:val="2"/>
          <w:numId w:val="1"/>
        </w:numPr>
      </w:pPr>
      <w:r w:rsidRPr="008019C0">
        <w:t>Ensure the meeting minutes are distributed appropriately.</w:t>
      </w:r>
    </w:p>
    <w:p w14:paraId="129764B3" w14:textId="03560CDB" w:rsidR="00747EBA" w:rsidRPr="008019C0" w:rsidRDefault="00747EBA" w:rsidP="008019C0">
      <w:pPr>
        <w:pStyle w:val="BodyText"/>
        <w:numPr>
          <w:ilvl w:val="2"/>
          <w:numId w:val="1"/>
        </w:numPr>
        <w:ind w:left="1440" w:hanging="720"/>
      </w:pPr>
      <w:r w:rsidRPr="008019C0">
        <w:t>Prepare recommendation(s) and forward to the employer, with supporting documentation</w:t>
      </w:r>
      <w:r w:rsidR="00AA1BDC" w:rsidRPr="008019C0">
        <w:t>.  Follow up until resolved.</w:t>
      </w:r>
    </w:p>
    <w:p w14:paraId="4F7EBF21" w14:textId="194D83AB" w:rsidR="00747EBA" w:rsidRPr="008019C0" w:rsidRDefault="00747EBA" w:rsidP="008019C0">
      <w:pPr>
        <w:pStyle w:val="BodyText"/>
        <w:numPr>
          <w:ilvl w:val="2"/>
          <w:numId w:val="1"/>
        </w:numPr>
      </w:pPr>
      <w:r w:rsidRPr="008019C0">
        <w:t xml:space="preserve">Prepare all correspondence. </w:t>
      </w:r>
    </w:p>
    <w:p w14:paraId="4DC0FF5A" w14:textId="549F9400" w:rsidR="00313BD6" w:rsidRPr="008019C0" w:rsidRDefault="00313BD6" w:rsidP="008019C0">
      <w:pPr>
        <w:pStyle w:val="BodyText"/>
        <w:numPr>
          <w:ilvl w:val="2"/>
          <w:numId w:val="1"/>
        </w:numPr>
      </w:pPr>
      <w:r w:rsidRPr="008019C0">
        <w:t>Accompany an Alberta Occupational Health and Safety Officer while on site if requested.</w:t>
      </w:r>
    </w:p>
    <w:p w14:paraId="4C7740BC" w14:textId="6E2E40DC" w:rsidR="00747EBA" w:rsidRDefault="00747EBA" w:rsidP="00C866E8">
      <w:pPr>
        <w:pStyle w:val="BodyText"/>
        <w:numPr>
          <w:ilvl w:val="1"/>
          <w:numId w:val="1"/>
        </w:numPr>
      </w:pPr>
      <w:r w:rsidRPr="00C866E8">
        <w:t>Administrative Assistant</w:t>
      </w:r>
    </w:p>
    <w:p w14:paraId="1D1DA01A" w14:textId="248BDDC0" w:rsidR="00C866E8" w:rsidRDefault="00C866E8" w:rsidP="00C866E8">
      <w:pPr>
        <w:pStyle w:val="BodyText"/>
        <w:numPr>
          <w:ilvl w:val="2"/>
          <w:numId w:val="1"/>
        </w:numPr>
      </w:pPr>
      <w:r>
        <w:t>Assist the Co-Chairs as required, during and outside of the Committee meetings.</w:t>
      </w:r>
    </w:p>
    <w:p w14:paraId="7F7B2191" w14:textId="2E5F67CB" w:rsidR="00C866E8" w:rsidRDefault="00C866E8" w:rsidP="00C866E8">
      <w:pPr>
        <w:pStyle w:val="BodyText"/>
        <w:numPr>
          <w:ilvl w:val="2"/>
          <w:numId w:val="1"/>
        </w:numPr>
      </w:pPr>
      <w:r>
        <w:t>Distribute the agenda as set by the Co-Chairs, fourteen (14) days before the meeting.</w:t>
      </w:r>
    </w:p>
    <w:p w14:paraId="130CF26B" w14:textId="1309320E" w:rsidR="00C866E8" w:rsidRPr="00C866E8" w:rsidRDefault="00C866E8" w:rsidP="00C866E8">
      <w:pPr>
        <w:pStyle w:val="BodyText"/>
        <w:numPr>
          <w:ilvl w:val="2"/>
          <w:numId w:val="1"/>
        </w:numPr>
      </w:pPr>
      <w:r>
        <w:t xml:space="preserve">Issue updates to meeting times and </w:t>
      </w:r>
      <w:proofErr w:type="gramStart"/>
      <w:r>
        <w:t>locations</w:t>
      </w:r>
      <w:proofErr w:type="gramEnd"/>
      <w:r>
        <w:t xml:space="preserve"> if necessary, as soon as they are known.</w:t>
      </w:r>
    </w:p>
    <w:p w14:paraId="21B6E3B9" w14:textId="77777777" w:rsidR="005D70CC" w:rsidRDefault="005D70CC" w:rsidP="00C866E8">
      <w:pPr>
        <w:pStyle w:val="BodyText"/>
        <w:numPr>
          <w:ilvl w:val="2"/>
          <w:numId w:val="1"/>
        </w:numPr>
      </w:pPr>
      <w:r>
        <w:t>Manage the preparation and distribution of meeting minutes.</w:t>
      </w:r>
    </w:p>
    <w:p w14:paraId="2BB873B3" w14:textId="03C2450E" w:rsidR="000C603C" w:rsidRDefault="000C603C" w:rsidP="000C603C">
      <w:pPr>
        <w:pStyle w:val="BodyText"/>
        <w:numPr>
          <w:ilvl w:val="3"/>
          <w:numId w:val="1"/>
        </w:numPr>
        <w:ind w:left="2160" w:hanging="1080"/>
      </w:pPr>
      <w:r>
        <w:t>Prepare the meeting minutes for approval by all Committee members.  Confidentiality is to be maintained by including Committee member names only to record attendance and responsibility for action items.  No other member or employee names are to be included.</w:t>
      </w:r>
    </w:p>
    <w:p w14:paraId="64E3B132" w14:textId="01CCDFF5" w:rsidR="00747EBA" w:rsidRDefault="00313BD6" w:rsidP="005D70CC">
      <w:pPr>
        <w:pStyle w:val="BodyText"/>
        <w:numPr>
          <w:ilvl w:val="3"/>
          <w:numId w:val="1"/>
        </w:numPr>
      </w:pPr>
      <w:r w:rsidRPr="00C866E8">
        <w:t xml:space="preserve">Ensure </w:t>
      </w:r>
      <w:r w:rsidR="00747EBA" w:rsidRPr="00C866E8">
        <w:t xml:space="preserve">the minutes are marked ‘unadopted’ before they are </w:t>
      </w:r>
      <w:r w:rsidR="005D70CC">
        <w:t>approved</w:t>
      </w:r>
      <w:r w:rsidR="00747EBA" w:rsidRPr="00C866E8">
        <w:t>.</w:t>
      </w:r>
    </w:p>
    <w:p w14:paraId="6DA675E8" w14:textId="18C0346B" w:rsidR="00747EBA" w:rsidRPr="00C866E8" w:rsidRDefault="005D70CC" w:rsidP="00C96530">
      <w:pPr>
        <w:pStyle w:val="BodyText"/>
        <w:numPr>
          <w:ilvl w:val="3"/>
          <w:numId w:val="1"/>
        </w:numPr>
        <w:ind w:left="2160" w:hanging="1080"/>
      </w:pPr>
      <w:r>
        <w:t xml:space="preserve">Promptly </w:t>
      </w:r>
      <w:r w:rsidR="00C96530">
        <w:t xml:space="preserve">prepare and distribute </w:t>
      </w:r>
      <w:r w:rsidR="00AA1BDC" w:rsidRPr="00C866E8">
        <w:t xml:space="preserve">electronic copies of </w:t>
      </w:r>
      <w:r w:rsidR="00747EBA" w:rsidRPr="00C866E8">
        <w:t xml:space="preserve">the </w:t>
      </w:r>
      <w:r w:rsidR="0016584A" w:rsidRPr="00C866E8">
        <w:t xml:space="preserve">approved </w:t>
      </w:r>
      <w:r w:rsidR="00747EBA" w:rsidRPr="00C866E8">
        <w:t>minutes within 7 days of the meeting.</w:t>
      </w:r>
      <w:r w:rsidR="00D42159" w:rsidRPr="00C866E8">
        <w:t xml:space="preserve">  Distribution is to all </w:t>
      </w:r>
      <w:r w:rsidR="00C96530">
        <w:t>C</w:t>
      </w:r>
      <w:r w:rsidR="00D42159" w:rsidRPr="00C866E8">
        <w:t>ommittee members (including Standing Meeting Members), department Directors, and the Senior Leadership Team.</w:t>
      </w:r>
    </w:p>
    <w:p w14:paraId="3600D581" w14:textId="09FA8FD6" w:rsidR="00AA1BDC" w:rsidRPr="00C866E8" w:rsidRDefault="00AA1BDC" w:rsidP="00C866E8">
      <w:pPr>
        <w:pStyle w:val="BodyText"/>
        <w:numPr>
          <w:ilvl w:val="2"/>
          <w:numId w:val="1"/>
        </w:numPr>
      </w:pPr>
      <w:r w:rsidRPr="00C866E8">
        <w:t xml:space="preserve">Maintain the master lists of </w:t>
      </w:r>
      <w:r w:rsidR="00C96530">
        <w:t>C</w:t>
      </w:r>
      <w:r w:rsidRPr="00C866E8">
        <w:t>ommittee members and contact information</w:t>
      </w:r>
      <w:r w:rsidR="00C96530">
        <w:t>.</w:t>
      </w:r>
      <w:r w:rsidRPr="00C866E8">
        <w:t xml:space="preserve"> </w:t>
      </w:r>
    </w:p>
    <w:p w14:paraId="58CCE16B" w14:textId="197A1BCE" w:rsidR="00747EBA" w:rsidRPr="00C866E8" w:rsidRDefault="00747EBA" w:rsidP="00C866E8">
      <w:pPr>
        <w:pStyle w:val="BodyText"/>
        <w:numPr>
          <w:ilvl w:val="2"/>
          <w:numId w:val="1"/>
        </w:numPr>
      </w:pPr>
      <w:r w:rsidRPr="00C866E8">
        <w:t xml:space="preserve">Post the names and contact information of </w:t>
      </w:r>
      <w:r w:rsidR="00FD174F">
        <w:t>C</w:t>
      </w:r>
      <w:r w:rsidRPr="00C866E8">
        <w:t>ommittee members</w:t>
      </w:r>
      <w:r w:rsidR="00AA1BDC" w:rsidRPr="00C866E8">
        <w:t xml:space="preserve"> on each area’s Safety Bulletin Board</w:t>
      </w:r>
      <w:r w:rsidR="00C96530">
        <w:t>.</w:t>
      </w:r>
    </w:p>
    <w:p w14:paraId="159F0DBE" w14:textId="4668D0C3" w:rsidR="00AA1BDC" w:rsidRPr="00C866E8" w:rsidRDefault="00AA1BDC" w:rsidP="00C866E8">
      <w:pPr>
        <w:pStyle w:val="BodyText"/>
        <w:numPr>
          <w:ilvl w:val="2"/>
          <w:numId w:val="1"/>
        </w:numPr>
      </w:pPr>
      <w:r w:rsidRPr="00C866E8">
        <w:lastRenderedPageBreak/>
        <w:t xml:space="preserve">Maintain electronic records of the </w:t>
      </w:r>
      <w:r w:rsidR="00B17173">
        <w:t>Committee</w:t>
      </w:r>
      <w:r w:rsidRPr="00C866E8">
        <w:t xml:space="preserve"> members on the Teams folder titled: HS Committee Records / Committee Members</w:t>
      </w:r>
      <w:r w:rsidR="00C96530">
        <w:t>.</w:t>
      </w:r>
    </w:p>
    <w:p w14:paraId="46F0A16F" w14:textId="42596C44" w:rsidR="00747EBA" w:rsidRPr="00C866E8" w:rsidRDefault="00313BD6" w:rsidP="00C866E8">
      <w:pPr>
        <w:pStyle w:val="BodyText"/>
        <w:numPr>
          <w:ilvl w:val="2"/>
          <w:numId w:val="1"/>
        </w:numPr>
      </w:pPr>
      <w:r w:rsidRPr="00C866E8">
        <w:t xml:space="preserve">Ensure </w:t>
      </w:r>
      <w:r w:rsidR="00747EBA" w:rsidRPr="00C866E8">
        <w:t>all necessary documents, correspondence and information are available for the meetings.</w:t>
      </w:r>
    </w:p>
    <w:p w14:paraId="186DF7D1" w14:textId="09FDC4C6" w:rsidR="00747EBA" w:rsidRPr="00C866E8" w:rsidRDefault="00313BD6" w:rsidP="00C866E8">
      <w:pPr>
        <w:pStyle w:val="BodyText"/>
        <w:numPr>
          <w:ilvl w:val="2"/>
          <w:numId w:val="1"/>
        </w:numPr>
      </w:pPr>
      <w:r w:rsidRPr="00C866E8">
        <w:t xml:space="preserve">Disseminate </w:t>
      </w:r>
      <w:r w:rsidR="00C96530">
        <w:t xml:space="preserve">health and </w:t>
      </w:r>
      <w:r w:rsidR="00747EBA" w:rsidRPr="00C866E8">
        <w:t xml:space="preserve">safety information to </w:t>
      </w:r>
      <w:r w:rsidR="00C96530">
        <w:t xml:space="preserve">Committee </w:t>
      </w:r>
      <w:r w:rsidR="00747EBA" w:rsidRPr="00C866E8">
        <w:t xml:space="preserve">members; promptly </w:t>
      </w:r>
      <w:r w:rsidRPr="00C866E8">
        <w:t xml:space="preserve">circulate </w:t>
      </w:r>
      <w:r w:rsidR="00747EBA" w:rsidRPr="00C866E8">
        <w:t>reports and information to members.</w:t>
      </w:r>
    </w:p>
    <w:p w14:paraId="4DC8D442" w14:textId="10495DAE" w:rsidR="00747EBA" w:rsidRPr="00C866E8" w:rsidRDefault="00313BD6" w:rsidP="00C866E8">
      <w:pPr>
        <w:pStyle w:val="BodyText"/>
        <w:numPr>
          <w:ilvl w:val="2"/>
          <w:numId w:val="1"/>
        </w:numPr>
      </w:pPr>
      <w:r w:rsidRPr="00C866E8">
        <w:t>Retain r</w:t>
      </w:r>
      <w:r w:rsidR="00747EBA" w:rsidRPr="00C866E8">
        <w:t>ecord</w:t>
      </w:r>
      <w:r w:rsidRPr="00C866E8">
        <w:t>s</w:t>
      </w:r>
      <w:r w:rsidR="00747EBA" w:rsidRPr="00C866E8">
        <w:t xml:space="preserve"> </w:t>
      </w:r>
      <w:r w:rsidRPr="00C866E8">
        <w:t>and</w:t>
      </w:r>
      <w:r w:rsidR="00747EBA" w:rsidRPr="00C866E8">
        <w:t xml:space="preserve"> meeting minutes.</w:t>
      </w:r>
    </w:p>
    <w:p w14:paraId="12E55CD7" w14:textId="20C92206" w:rsidR="00AA1BDC" w:rsidRPr="00C866E8" w:rsidRDefault="00AA1BDC" w:rsidP="00C96530">
      <w:pPr>
        <w:pStyle w:val="BodyText"/>
        <w:numPr>
          <w:ilvl w:val="3"/>
          <w:numId w:val="1"/>
        </w:numPr>
      </w:pPr>
      <w:r w:rsidRPr="00C866E8">
        <w:t>Meeting minutes will be electronically retained for a period of two (2) years on the Teams folder titled:  HS Committee Records / Meeting Minutes.</w:t>
      </w:r>
    </w:p>
    <w:p w14:paraId="2E0A26DF" w14:textId="77777777" w:rsidR="00AA1BDC" w:rsidRPr="00421055" w:rsidRDefault="00AA1BDC" w:rsidP="00421055">
      <w:pPr>
        <w:pStyle w:val="Header"/>
        <w:tabs>
          <w:tab w:val="clear" w:pos="4680"/>
          <w:tab w:val="clear" w:pos="9360"/>
        </w:tabs>
        <w:spacing w:before="50"/>
        <w:ind w:left="1276" w:right="-7"/>
        <w:rPr>
          <w:rFonts w:cstheme="minorHAnsi"/>
        </w:rPr>
      </w:pPr>
    </w:p>
    <w:p w14:paraId="2C83BED2" w14:textId="118312CC" w:rsidR="00747EBA" w:rsidRDefault="00747EBA" w:rsidP="00FD174F">
      <w:pPr>
        <w:pStyle w:val="BodyText"/>
        <w:numPr>
          <w:ilvl w:val="1"/>
          <w:numId w:val="1"/>
        </w:numPr>
      </w:pPr>
      <w:r w:rsidRPr="00FD174F">
        <w:t>Committee Members</w:t>
      </w:r>
    </w:p>
    <w:p w14:paraId="6C74D61A" w14:textId="2A61BB59" w:rsidR="00FD174F" w:rsidRPr="00FD174F" w:rsidRDefault="00FD174F" w:rsidP="00FD174F">
      <w:pPr>
        <w:pStyle w:val="BodyText"/>
        <w:numPr>
          <w:ilvl w:val="2"/>
          <w:numId w:val="1"/>
        </w:numPr>
      </w:pPr>
      <w:r>
        <w:t xml:space="preserve"> Ensure that all employee information is kept confidential. </w:t>
      </w:r>
    </w:p>
    <w:p w14:paraId="1A71B6C4" w14:textId="26A04D70" w:rsidR="001D02C1" w:rsidRPr="00421055" w:rsidRDefault="00FD174F" w:rsidP="00FD174F">
      <w:pPr>
        <w:pStyle w:val="BodyText"/>
        <w:numPr>
          <w:ilvl w:val="2"/>
          <w:numId w:val="1"/>
        </w:numPr>
      </w:pPr>
      <w:r>
        <w:t xml:space="preserve"> Participate in the process regarding t</w:t>
      </w:r>
      <w:r w:rsidR="001D02C1" w:rsidRPr="00421055">
        <w:t>he</w:t>
      </w:r>
      <w:r>
        <w:t xml:space="preserve"> </w:t>
      </w:r>
      <w:r w:rsidR="001D02C1" w:rsidRPr="00421055">
        <w:t>receipt, consideration and disposition of concerns respecting the health and safety of workers</w:t>
      </w:r>
      <w:r>
        <w:t>.</w:t>
      </w:r>
      <w:r w:rsidR="003A774E">
        <w:t xml:space="preserve">  Maintain an open communication channel for employees to raise issues and concerns.</w:t>
      </w:r>
    </w:p>
    <w:p w14:paraId="177D4690" w14:textId="7273D4C2" w:rsidR="001D02C1" w:rsidRPr="00421055" w:rsidRDefault="00FD174F" w:rsidP="00FD174F">
      <w:pPr>
        <w:pStyle w:val="BodyText"/>
        <w:numPr>
          <w:ilvl w:val="2"/>
          <w:numId w:val="1"/>
        </w:numPr>
      </w:pPr>
      <w:r>
        <w:t xml:space="preserve"> </w:t>
      </w:r>
      <w:r w:rsidR="001D02C1" w:rsidRPr="00421055">
        <w:t>Participat</w:t>
      </w:r>
      <w:r>
        <w:t>e</w:t>
      </w:r>
      <w:r w:rsidR="001D02C1" w:rsidRPr="00421055">
        <w:t xml:space="preserve"> in the hazard assessment</w:t>
      </w:r>
      <w:r w:rsidR="00313BD6" w:rsidRPr="00421055">
        <w:t xml:space="preserve"> process</w:t>
      </w:r>
      <w:r>
        <w:t xml:space="preserve"> by promoting the process within their departments and facilitating working sessions as required.</w:t>
      </w:r>
    </w:p>
    <w:p w14:paraId="3C08AF1F" w14:textId="4EB79240" w:rsidR="001D02C1" w:rsidRPr="00421055" w:rsidRDefault="00FD174F" w:rsidP="00FD174F">
      <w:pPr>
        <w:pStyle w:val="BodyText"/>
        <w:numPr>
          <w:ilvl w:val="2"/>
          <w:numId w:val="1"/>
        </w:numPr>
      </w:pPr>
      <w:r>
        <w:t xml:space="preserve"> With an unbiased viewpoint, actively participate in </w:t>
      </w:r>
      <w:r w:rsidR="001D02C1" w:rsidRPr="00421055">
        <w:t xml:space="preserve">making recommendations to the </w:t>
      </w:r>
      <w:r w:rsidR="0016584A" w:rsidRPr="00421055">
        <w:t xml:space="preserve">Senior Leadership Team </w:t>
      </w:r>
      <w:r w:rsidR="001D02C1" w:rsidRPr="00421055">
        <w:t>respecting the health and safety of workers</w:t>
      </w:r>
      <w:r>
        <w:t>.</w:t>
      </w:r>
    </w:p>
    <w:p w14:paraId="34330391" w14:textId="6CCB9C30" w:rsidR="001D02C1" w:rsidRPr="00421055" w:rsidRDefault="00FD174F" w:rsidP="00FD174F">
      <w:pPr>
        <w:pStyle w:val="BodyText"/>
        <w:numPr>
          <w:ilvl w:val="2"/>
          <w:numId w:val="1"/>
        </w:numPr>
      </w:pPr>
      <w:r>
        <w:t xml:space="preserve"> R</w:t>
      </w:r>
      <w:r w:rsidR="001D02C1" w:rsidRPr="00421055">
        <w:t>eview the work site inspection</w:t>
      </w:r>
      <w:r>
        <w:t>s</w:t>
      </w:r>
      <w:r w:rsidR="001D02C1" w:rsidRPr="00421055">
        <w:t xml:space="preserve"> documentation</w:t>
      </w:r>
      <w:r>
        <w:t>, looking for trends in identified deficiencies and outstanding corrective actions.</w:t>
      </w:r>
    </w:p>
    <w:p w14:paraId="44EB1CB6" w14:textId="1072B058" w:rsidR="00747EBA" w:rsidRPr="00FD174F" w:rsidRDefault="00FD174F" w:rsidP="00FD174F">
      <w:pPr>
        <w:pStyle w:val="BodyText"/>
        <w:numPr>
          <w:ilvl w:val="2"/>
          <w:numId w:val="1"/>
        </w:numPr>
      </w:pPr>
      <w:r>
        <w:t xml:space="preserve"> </w:t>
      </w:r>
      <w:r w:rsidR="00747EBA" w:rsidRPr="00FD174F">
        <w:t xml:space="preserve">Attend </w:t>
      </w:r>
      <w:r>
        <w:t xml:space="preserve">and actively participate in </w:t>
      </w:r>
      <w:r w:rsidR="00747EBA" w:rsidRPr="00FD174F">
        <w:t xml:space="preserve">all </w:t>
      </w:r>
      <w:r w:rsidR="00B17173">
        <w:t>Committee</w:t>
      </w:r>
      <w:r w:rsidR="00747EBA" w:rsidRPr="00FD174F">
        <w:t xml:space="preserve"> meetings.</w:t>
      </w:r>
    </w:p>
    <w:p w14:paraId="7FA700B7" w14:textId="2F0636C7" w:rsidR="00AA1BDC" w:rsidRPr="00FD174F" w:rsidRDefault="00FD174F" w:rsidP="00FD174F">
      <w:pPr>
        <w:pStyle w:val="BodyText"/>
        <w:numPr>
          <w:ilvl w:val="2"/>
          <w:numId w:val="1"/>
        </w:numPr>
      </w:pPr>
      <w:r>
        <w:t xml:space="preserve"> </w:t>
      </w:r>
      <w:r w:rsidR="00AA1BDC" w:rsidRPr="00FD174F">
        <w:t xml:space="preserve">Post </w:t>
      </w:r>
      <w:r>
        <w:t>C</w:t>
      </w:r>
      <w:r w:rsidR="00AA1BDC" w:rsidRPr="00FD174F">
        <w:t>ommittee meeting minutes on each area’s Safety Bulletin Board.</w:t>
      </w:r>
    </w:p>
    <w:p w14:paraId="0AB94478" w14:textId="64043F35" w:rsidR="00747EBA" w:rsidRPr="00FD174F" w:rsidRDefault="00FD174F" w:rsidP="00FD174F">
      <w:pPr>
        <w:pStyle w:val="BodyText"/>
        <w:numPr>
          <w:ilvl w:val="2"/>
          <w:numId w:val="1"/>
        </w:numPr>
      </w:pPr>
      <w:r>
        <w:t xml:space="preserve"> </w:t>
      </w:r>
      <w:r w:rsidR="00747EBA" w:rsidRPr="00FD174F">
        <w:t>Assist with</w:t>
      </w:r>
      <w:r>
        <w:t xml:space="preserve"> </w:t>
      </w:r>
      <w:r w:rsidR="00747EBA" w:rsidRPr="00FD174F">
        <w:t xml:space="preserve">new </w:t>
      </w:r>
      <w:r>
        <w:t>C</w:t>
      </w:r>
      <w:r w:rsidR="00747EBA" w:rsidRPr="00FD174F">
        <w:t xml:space="preserve">ommittee member orientation. </w:t>
      </w:r>
    </w:p>
    <w:p w14:paraId="55A97D5F" w14:textId="47C9176E" w:rsidR="00817CB2" w:rsidRDefault="00FD174F" w:rsidP="00FD174F">
      <w:pPr>
        <w:pStyle w:val="BodyText"/>
        <w:numPr>
          <w:ilvl w:val="2"/>
          <w:numId w:val="1"/>
        </w:numPr>
      </w:pPr>
      <w:r>
        <w:t xml:space="preserve"> </w:t>
      </w:r>
      <w:r w:rsidR="00817CB2" w:rsidRPr="00421055">
        <w:t>Review previous meeting reports and material prior to the meetings.</w:t>
      </w:r>
    </w:p>
    <w:p w14:paraId="0894B766" w14:textId="4C7DF4A5" w:rsidR="003A774E" w:rsidRDefault="003A774E" w:rsidP="00FD174F">
      <w:pPr>
        <w:pStyle w:val="BodyText"/>
        <w:numPr>
          <w:ilvl w:val="2"/>
          <w:numId w:val="1"/>
        </w:numPr>
      </w:pPr>
      <w:r>
        <w:t>Complete assigned tasks outside of regular Committee meetings.</w:t>
      </w:r>
    </w:p>
    <w:p w14:paraId="6D481020" w14:textId="77777777" w:rsidR="00840111" w:rsidRPr="00840111" w:rsidRDefault="00840111" w:rsidP="00840111">
      <w:pPr>
        <w:pStyle w:val="BodyText"/>
        <w:numPr>
          <w:ilvl w:val="1"/>
          <w:numId w:val="1"/>
        </w:numPr>
      </w:pPr>
      <w:r w:rsidRPr="00840111">
        <w:t>Committee Member not Fulfilling Duties</w:t>
      </w:r>
    </w:p>
    <w:p w14:paraId="009F9B15" w14:textId="758C5A7E" w:rsidR="00840111" w:rsidRPr="00421055" w:rsidRDefault="00840111" w:rsidP="00840111">
      <w:pPr>
        <w:pStyle w:val="Header"/>
        <w:tabs>
          <w:tab w:val="clear" w:pos="4680"/>
          <w:tab w:val="clear" w:pos="9360"/>
        </w:tabs>
        <w:spacing w:before="120"/>
        <w:ind w:left="810" w:right="-6"/>
        <w:rPr>
          <w:rFonts w:cstheme="minorHAnsi"/>
        </w:rPr>
      </w:pPr>
      <w:r w:rsidRPr="00421055">
        <w:rPr>
          <w:rFonts w:cstheme="minorHAnsi"/>
        </w:rPr>
        <w:t xml:space="preserve">If a situation should arise of a </w:t>
      </w:r>
      <w:proofErr w:type="gramStart"/>
      <w:r>
        <w:rPr>
          <w:rFonts w:cstheme="minorHAnsi"/>
        </w:rPr>
        <w:t>C</w:t>
      </w:r>
      <w:r w:rsidRPr="00421055">
        <w:rPr>
          <w:rFonts w:cstheme="minorHAnsi"/>
        </w:rPr>
        <w:t>ommittee</w:t>
      </w:r>
      <w:proofErr w:type="gramEnd"/>
      <w:r w:rsidRPr="00421055">
        <w:rPr>
          <w:rFonts w:cstheme="minorHAnsi"/>
        </w:rPr>
        <w:t xml:space="preserve"> member not fulfilling their duties the following will occur:</w:t>
      </w:r>
    </w:p>
    <w:p w14:paraId="060D270F" w14:textId="1C54C592" w:rsidR="00840111" w:rsidRPr="00421055" w:rsidRDefault="00840111" w:rsidP="000861E9">
      <w:pPr>
        <w:pStyle w:val="Header"/>
        <w:numPr>
          <w:ilvl w:val="0"/>
          <w:numId w:val="22"/>
        </w:numPr>
        <w:tabs>
          <w:tab w:val="clear" w:pos="4680"/>
          <w:tab w:val="clear" w:pos="9360"/>
        </w:tabs>
        <w:spacing w:before="120"/>
        <w:ind w:right="-6"/>
        <w:rPr>
          <w:rFonts w:cstheme="minorHAnsi"/>
        </w:rPr>
      </w:pPr>
      <w:r w:rsidRPr="00421055">
        <w:rPr>
          <w:rFonts w:cstheme="minorHAnsi"/>
        </w:rPr>
        <w:t xml:space="preserve">The applicable </w:t>
      </w:r>
      <w:r w:rsidR="009649AC">
        <w:rPr>
          <w:rFonts w:cstheme="minorHAnsi"/>
        </w:rPr>
        <w:t>Co-chair</w:t>
      </w:r>
      <w:r w:rsidRPr="00421055">
        <w:rPr>
          <w:rFonts w:cstheme="minorHAnsi"/>
        </w:rPr>
        <w:t xml:space="preserve"> will send notification to the member </w:t>
      </w:r>
      <w:r>
        <w:rPr>
          <w:rFonts w:cstheme="minorHAnsi"/>
        </w:rPr>
        <w:t>remind</w:t>
      </w:r>
      <w:r w:rsidRPr="00421055">
        <w:rPr>
          <w:rFonts w:cstheme="minorHAnsi"/>
        </w:rPr>
        <w:t>ing them of their obligation to fulfill their duties.</w:t>
      </w:r>
    </w:p>
    <w:p w14:paraId="41A0274B" w14:textId="312EC673" w:rsidR="00840111" w:rsidRDefault="00840111" w:rsidP="000861E9">
      <w:pPr>
        <w:pStyle w:val="Header"/>
        <w:numPr>
          <w:ilvl w:val="0"/>
          <w:numId w:val="22"/>
        </w:numPr>
        <w:tabs>
          <w:tab w:val="clear" w:pos="4680"/>
          <w:tab w:val="clear" w:pos="9360"/>
        </w:tabs>
        <w:spacing w:before="120"/>
        <w:ind w:right="-6"/>
        <w:rPr>
          <w:rFonts w:cstheme="minorHAnsi"/>
        </w:rPr>
      </w:pPr>
      <w:r w:rsidRPr="00421055">
        <w:rPr>
          <w:rFonts w:cstheme="minorHAnsi"/>
        </w:rPr>
        <w:t xml:space="preserve">Should a member still continue to not fulfill their duties, the </w:t>
      </w:r>
      <w:r>
        <w:rPr>
          <w:rFonts w:cstheme="minorHAnsi"/>
        </w:rPr>
        <w:t>C</w:t>
      </w:r>
      <w:r w:rsidRPr="00421055">
        <w:rPr>
          <w:rFonts w:cstheme="minorHAnsi"/>
        </w:rPr>
        <w:t>ommittee will make a recommendation to address the issue</w:t>
      </w:r>
      <w:r>
        <w:rPr>
          <w:rFonts w:cstheme="minorHAnsi"/>
        </w:rPr>
        <w:t>, up to and including a recommendation to the Senior Leadership Team that the member be replaced</w:t>
      </w:r>
      <w:r w:rsidRPr="00421055">
        <w:rPr>
          <w:rFonts w:cstheme="minorHAnsi"/>
        </w:rPr>
        <w:t>.</w:t>
      </w:r>
    </w:p>
    <w:p w14:paraId="6A7FF4EE" w14:textId="77777777" w:rsidR="00840111" w:rsidRPr="00421055" w:rsidRDefault="00840111" w:rsidP="00840111">
      <w:pPr>
        <w:pStyle w:val="Header"/>
        <w:tabs>
          <w:tab w:val="clear" w:pos="4680"/>
          <w:tab w:val="clear" w:pos="9360"/>
        </w:tabs>
        <w:spacing w:before="120"/>
        <w:ind w:left="720" w:right="-6"/>
        <w:rPr>
          <w:rFonts w:cstheme="minorHAnsi"/>
        </w:rPr>
      </w:pPr>
    </w:p>
    <w:p w14:paraId="38103A1A" w14:textId="77777777" w:rsidR="00840111" w:rsidRPr="00840111" w:rsidRDefault="00840111" w:rsidP="00840111">
      <w:pPr>
        <w:pStyle w:val="BodyText"/>
        <w:numPr>
          <w:ilvl w:val="1"/>
          <w:numId w:val="1"/>
        </w:numPr>
      </w:pPr>
      <w:r w:rsidRPr="00840111">
        <w:t>New Member Orientation</w:t>
      </w:r>
    </w:p>
    <w:p w14:paraId="6191C778" w14:textId="34050DA0" w:rsidR="00840111" w:rsidRPr="00421055" w:rsidRDefault="00840111" w:rsidP="008C0911">
      <w:pPr>
        <w:pStyle w:val="Header"/>
        <w:tabs>
          <w:tab w:val="clear" w:pos="4680"/>
          <w:tab w:val="clear" w:pos="9360"/>
        </w:tabs>
        <w:spacing w:before="120"/>
        <w:ind w:left="810" w:right="-6"/>
        <w:rPr>
          <w:rFonts w:cstheme="minorHAnsi"/>
        </w:rPr>
      </w:pPr>
      <w:r w:rsidRPr="00421055">
        <w:rPr>
          <w:rFonts w:cstheme="minorHAnsi"/>
        </w:rPr>
        <w:t xml:space="preserve">To assist new members and help the </w:t>
      </w:r>
      <w:r w:rsidR="008C0911">
        <w:rPr>
          <w:rFonts w:cstheme="minorHAnsi"/>
        </w:rPr>
        <w:t>C</w:t>
      </w:r>
      <w:r w:rsidRPr="00421055">
        <w:rPr>
          <w:rFonts w:cstheme="minorHAnsi"/>
        </w:rPr>
        <w:t xml:space="preserve">ommittee during the transition, </w:t>
      </w:r>
      <w:r w:rsidR="008C0911">
        <w:rPr>
          <w:rFonts w:cstheme="minorHAnsi"/>
        </w:rPr>
        <w:t>a</w:t>
      </w:r>
      <w:r w:rsidRPr="00421055">
        <w:rPr>
          <w:rFonts w:cstheme="minorHAnsi"/>
        </w:rPr>
        <w:t xml:space="preserve">ll new members will receive an orientation that prepares them to make informed decisions and take appropriate actions before attending a meeting or becoming involved in </w:t>
      </w:r>
      <w:r w:rsidR="00B17173">
        <w:rPr>
          <w:rFonts w:cstheme="minorHAnsi"/>
        </w:rPr>
        <w:t>Committee</w:t>
      </w:r>
      <w:r w:rsidRPr="00421055">
        <w:rPr>
          <w:rFonts w:cstheme="minorHAnsi"/>
        </w:rPr>
        <w:t xml:space="preserve"> work.</w:t>
      </w:r>
    </w:p>
    <w:p w14:paraId="309E2022" w14:textId="67129159" w:rsidR="00840111" w:rsidRPr="00421055" w:rsidRDefault="008C0911" w:rsidP="000861E9">
      <w:pPr>
        <w:pStyle w:val="Header"/>
        <w:numPr>
          <w:ilvl w:val="0"/>
          <w:numId w:val="22"/>
        </w:numPr>
        <w:tabs>
          <w:tab w:val="clear" w:pos="4680"/>
          <w:tab w:val="clear" w:pos="9360"/>
        </w:tabs>
        <w:spacing w:before="120"/>
        <w:ind w:right="-6"/>
        <w:rPr>
          <w:rFonts w:cstheme="minorHAnsi"/>
        </w:rPr>
      </w:pPr>
      <w:r>
        <w:rPr>
          <w:rFonts w:cstheme="minorHAnsi"/>
        </w:rPr>
        <w:t>A</w:t>
      </w:r>
      <w:r w:rsidR="00840111" w:rsidRPr="00421055">
        <w:rPr>
          <w:rFonts w:cstheme="minorHAnsi"/>
        </w:rPr>
        <w:t xml:space="preserve"> pre-meeting orientation package is provided by the appropriate </w:t>
      </w:r>
      <w:r w:rsidR="009649AC">
        <w:rPr>
          <w:rFonts w:cstheme="minorHAnsi"/>
        </w:rPr>
        <w:t>Co-chair</w:t>
      </w:r>
      <w:r w:rsidR="00840111" w:rsidRPr="00421055">
        <w:rPr>
          <w:rFonts w:cstheme="minorHAnsi"/>
        </w:rPr>
        <w:t xml:space="preserve"> and includes:</w:t>
      </w:r>
    </w:p>
    <w:p w14:paraId="3D439484" w14:textId="77777777" w:rsidR="00840111" w:rsidRPr="00421055" w:rsidRDefault="00840111" w:rsidP="000861E9">
      <w:pPr>
        <w:pStyle w:val="ListParagraph"/>
        <w:numPr>
          <w:ilvl w:val="0"/>
          <w:numId w:val="21"/>
        </w:numPr>
        <w:autoSpaceDE w:val="0"/>
        <w:autoSpaceDN w:val="0"/>
        <w:spacing w:before="50" w:after="0" w:line="240" w:lineRule="auto"/>
        <w:ind w:left="1170" w:firstLine="0"/>
        <w:contextualSpacing w:val="0"/>
        <w:rPr>
          <w:rFonts w:cstheme="minorHAnsi"/>
        </w:rPr>
      </w:pPr>
      <w:r w:rsidRPr="00421055">
        <w:rPr>
          <w:rFonts w:cstheme="minorHAnsi"/>
        </w:rPr>
        <w:t>Location of a copy of the Alberta OHS legislation;</w:t>
      </w:r>
    </w:p>
    <w:p w14:paraId="64A54F76" w14:textId="349A0FB9" w:rsidR="00840111" w:rsidRPr="00421055" w:rsidRDefault="00840111" w:rsidP="000861E9">
      <w:pPr>
        <w:pStyle w:val="ListParagraph"/>
        <w:numPr>
          <w:ilvl w:val="0"/>
          <w:numId w:val="21"/>
        </w:numPr>
        <w:autoSpaceDE w:val="0"/>
        <w:autoSpaceDN w:val="0"/>
        <w:spacing w:after="0" w:line="240" w:lineRule="auto"/>
        <w:ind w:left="1170" w:firstLine="0"/>
        <w:contextualSpacing w:val="0"/>
        <w:rPr>
          <w:rFonts w:cstheme="minorHAnsi"/>
        </w:rPr>
      </w:pPr>
      <w:r w:rsidRPr="00421055">
        <w:rPr>
          <w:rFonts w:cstheme="minorHAnsi"/>
        </w:rPr>
        <w:t xml:space="preserve">A list of </w:t>
      </w:r>
      <w:r w:rsidR="00B17173">
        <w:rPr>
          <w:rFonts w:cstheme="minorHAnsi"/>
        </w:rPr>
        <w:t>Committee</w:t>
      </w:r>
      <w:r w:rsidRPr="00421055">
        <w:rPr>
          <w:rFonts w:cstheme="minorHAnsi"/>
        </w:rPr>
        <w:t xml:space="preserve"> duties and responsibilities;</w:t>
      </w:r>
    </w:p>
    <w:p w14:paraId="34E654F5" w14:textId="77303797" w:rsidR="00840111" w:rsidRPr="00421055" w:rsidRDefault="00840111" w:rsidP="000861E9">
      <w:pPr>
        <w:pStyle w:val="ListParagraph"/>
        <w:numPr>
          <w:ilvl w:val="0"/>
          <w:numId w:val="21"/>
        </w:numPr>
        <w:autoSpaceDE w:val="0"/>
        <w:autoSpaceDN w:val="0"/>
        <w:spacing w:after="0" w:line="240" w:lineRule="auto"/>
        <w:ind w:left="1170" w:firstLine="0"/>
        <w:contextualSpacing w:val="0"/>
        <w:rPr>
          <w:rFonts w:cstheme="minorHAnsi"/>
        </w:rPr>
      </w:pPr>
      <w:r w:rsidRPr="00421055">
        <w:rPr>
          <w:rFonts w:cstheme="minorHAnsi"/>
        </w:rPr>
        <w:t>Committee process documents (</w:t>
      </w:r>
      <w:proofErr w:type="gramStart"/>
      <w:r w:rsidRPr="00421055">
        <w:rPr>
          <w:rFonts w:cstheme="minorHAnsi"/>
        </w:rPr>
        <w:t>e.g.</w:t>
      </w:r>
      <w:proofErr w:type="gramEnd"/>
      <w:r w:rsidRPr="00421055">
        <w:rPr>
          <w:rFonts w:cstheme="minorHAnsi"/>
        </w:rPr>
        <w:t xml:space="preserve"> Terms of Reference);</w:t>
      </w:r>
    </w:p>
    <w:p w14:paraId="035614D9" w14:textId="4001D8CB" w:rsidR="00840111" w:rsidRPr="00421055" w:rsidRDefault="00840111" w:rsidP="000861E9">
      <w:pPr>
        <w:pStyle w:val="ListParagraph"/>
        <w:numPr>
          <w:ilvl w:val="0"/>
          <w:numId w:val="21"/>
        </w:numPr>
        <w:autoSpaceDE w:val="0"/>
        <w:autoSpaceDN w:val="0"/>
        <w:spacing w:after="0" w:line="240" w:lineRule="auto"/>
        <w:ind w:left="1440" w:hanging="270"/>
        <w:contextualSpacing w:val="0"/>
        <w:rPr>
          <w:rFonts w:cstheme="minorHAnsi"/>
        </w:rPr>
      </w:pPr>
      <w:r w:rsidRPr="00421055">
        <w:rPr>
          <w:rFonts w:cstheme="minorHAnsi"/>
        </w:rPr>
        <w:t xml:space="preserve">If applicable, workplace health and safety materials/ documents/ reports (including the </w:t>
      </w:r>
      <w:r w:rsidR="00B70CAC">
        <w:rPr>
          <w:rFonts w:cstheme="minorHAnsi"/>
        </w:rPr>
        <w:t xml:space="preserve">health and safety management </w:t>
      </w:r>
      <w:r w:rsidRPr="00421055">
        <w:rPr>
          <w:rFonts w:cstheme="minorHAnsi"/>
        </w:rPr>
        <w:t>program);</w:t>
      </w:r>
    </w:p>
    <w:p w14:paraId="186A7425" w14:textId="2BAA8C61" w:rsidR="00840111" w:rsidRPr="00421055" w:rsidRDefault="00840111" w:rsidP="000861E9">
      <w:pPr>
        <w:pStyle w:val="ListParagraph"/>
        <w:numPr>
          <w:ilvl w:val="0"/>
          <w:numId w:val="21"/>
        </w:numPr>
        <w:autoSpaceDE w:val="0"/>
        <w:autoSpaceDN w:val="0"/>
        <w:spacing w:after="0" w:line="240" w:lineRule="auto"/>
        <w:ind w:left="1440" w:hanging="270"/>
        <w:contextualSpacing w:val="0"/>
        <w:rPr>
          <w:rFonts w:cstheme="minorHAnsi"/>
        </w:rPr>
      </w:pPr>
      <w:r w:rsidRPr="00421055">
        <w:rPr>
          <w:rFonts w:cstheme="minorHAnsi"/>
        </w:rPr>
        <w:t xml:space="preserve">A conversation with the </w:t>
      </w:r>
      <w:r w:rsidR="009649AC">
        <w:rPr>
          <w:rFonts w:cstheme="minorHAnsi"/>
        </w:rPr>
        <w:t>Co-chair</w:t>
      </w:r>
      <w:r w:rsidRPr="00421055">
        <w:rPr>
          <w:rFonts w:cstheme="minorHAnsi"/>
        </w:rPr>
        <w:t xml:space="preserve">s about the </w:t>
      </w:r>
      <w:r w:rsidR="00B70CAC">
        <w:rPr>
          <w:rFonts w:cstheme="minorHAnsi"/>
        </w:rPr>
        <w:t>Co</w:t>
      </w:r>
      <w:r w:rsidRPr="00421055">
        <w:rPr>
          <w:rFonts w:cstheme="minorHAnsi"/>
        </w:rPr>
        <w:t>mmittee’s role, activities and current topics/issues/plans;</w:t>
      </w:r>
    </w:p>
    <w:p w14:paraId="46F66278" w14:textId="76BF57BF" w:rsidR="00840111" w:rsidRPr="00421055" w:rsidRDefault="00840111" w:rsidP="000861E9">
      <w:pPr>
        <w:pStyle w:val="ListParagraph"/>
        <w:numPr>
          <w:ilvl w:val="0"/>
          <w:numId w:val="21"/>
        </w:numPr>
        <w:autoSpaceDE w:val="0"/>
        <w:autoSpaceDN w:val="0"/>
        <w:spacing w:after="0" w:line="240" w:lineRule="auto"/>
        <w:ind w:left="1170" w:firstLine="0"/>
        <w:contextualSpacing w:val="0"/>
        <w:rPr>
          <w:rFonts w:cstheme="minorHAnsi"/>
        </w:rPr>
      </w:pPr>
      <w:r w:rsidRPr="00421055">
        <w:rPr>
          <w:rFonts w:cstheme="minorHAnsi"/>
        </w:rPr>
        <w:t xml:space="preserve">A list of other </w:t>
      </w:r>
      <w:r w:rsidR="00B70CAC">
        <w:rPr>
          <w:rFonts w:cstheme="minorHAnsi"/>
        </w:rPr>
        <w:t>C</w:t>
      </w:r>
      <w:r w:rsidRPr="00421055">
        <w:rPr>
          <w:rFonts w:cstheme="minorHAnsi"/>
        </w:rPr>
        <w:t xml:space="preserve">ommittee members and how to reach them; </w:t>
      </w:r>
    </w:p>
    <w:p w14:paraId="752C63D1" w14:textId="77777777" w:rsidR="00840111" w:rsidRPr="00421055" w:rsidRDefault="00840111" w:rsidP="000861E9">
      <w:pPr>
        <w:pStyle w:val="ListParagraph"/>
        <w:numPr>
          <w:ilvl w:val="0"/>
          <w:numId w:val="21"/>
        </w:numPr>
        <w:autoSpaceDE w:val="0"/>
        <w:autoSpaceDN w:val="0"/>
        <w:spacing w:after="0" w:line="240" w:lineRule="auto"/>
        <w:ind w:left="1170" w:firstLine="0"/>
        <w:contextualSpacing w:val="0"/>
        <w:rPr>
          <w:rFonts w:cstheme="minorHAnsi"/>
        </w:rPr>
      </w:pPr>
      <w:r w:rsidRPr="00421055">
        <w:rPr>
          <w:rFonts w:cstheme="minorHAnsi"/>
        </w:rPr>
        <w:t>Training requirements; and</w:t>
      </w:r>
    </w:p>
    <w:p w14:paraId="42FE3B0B" w14:textId="77777777" w:rsidR="00840111" w:rsidRPr="00421055" w:rsidRDefault="00840111" w:rsidP="000861E9">
      <w:pPr>
        <w:pStyle w:val="ListParagraph"/>
        <w:numPr>
          <w:ilvl w:val="0"/>
          <w:numId w:val="21"/>
        </w:numPr>
        <w:autoSpaceDE w:val="0"/>
        <w:autoSpaceDN w:val="0"/>
        <w:spacing w:after="0" w:line="240" w:lineRule="auto"/>
        <w:ind w:left="1170" w:firstLine="0"/>
        <w:contextualSpacing w:val="0"/>
        <w:rPr>
          <w:rFonts w:cstheme="minorHAnsi"/>
        </w:rPr>
      </w:pPr>
      <w:r w:rsidRPr="00421055">
        <w:rPr>
          <w:rFonts w:cstheme="minorHAnsi"/>
        </w:rPr>
        <w:t>If applicable, information about upcoming health and safety workshops.</w:t>
      </w:r>
    </w:p>
    <w:p w14:paraId="5E3F417B" w14:textId="77777777" w:rsidR="00362EF4" w:rsidRPr="00421055" w:rsidRDefault="00362EF4"/>
    <w:p w14:paraId="75E9F978" w14:textId="3695FC00" w:rsidR="00362EF4" w:rsidRPr="003A774E" w:rsidRDefault="00E90D15" w:rsidP="00FE385D">
      <w:pPr>
        <w:pStyle w:val="BodyText"/>
        <w:numPr>
          <w:ilvl w:val="0"/>
          <w:numId w:val="1"/>
        </w:numPr>
        <w:shd w:val="clear" w:color="auto" w:fill="DEEAF6" w:themeFill="accent5" w:themeFillTint="33"/>
      </w:pPr>
      <w:r>
        <w:t>Employee</w:t>
      </w:r>
      <w:r w:rsidR="00362EF4" w:rsidRPr="003A774E">
        <w:t xml:space="preserve"> Concerns and Complaints</w:t>
      </w:r>
    </w:p>
    <w:p w14:paraId="2C147358" w14:textId="10A76832" w:rsidR="00362EF4" w:rsidRDefault="00362EF4" w:rsidP="00362EF4">
      <w:pPr>
        <w:pStyle w:val="Header"/>
        <w:tabs>
          <w:tab w:val="clear" w:pos="4680"/>
          <w:tab w:val="clear" w:pos="9360"/>
        </w:tabs>
        <w:spacing w:before="120"/>
        <w:ind w:left="360" w:right="-6"/>
        <w:rPr>
          <w:rFonts w:cstheme="minorHAnsi"/>
        </w:rPr>
      </w:pPr>
      <w:r w:rsidRPr="00421055">
        <w:rPr>
          <w:rFonts w:cstheme="minorHAnsi"/>
        </w:rPr>
        <w:t>All information related to a</w:t>
      </w:r>
      <w:r w:rsidR="00835A80">
        <w:rPr>
          <w:rFonts w:cstheme="minorHAnsi"/>
        </w:rPr>
        <w:t>n employee</w:t>
      </w:r>
      <w:r w:rsidRPr="00421055">
        <w:rPr>
          <w:rFonts w:cstheme="minorHAnsi"/>
        </w:rPr>
        <w:t xml:space="preserve">’s concern or complaint will be maintained in the strictest confidence by all </w:t>
      </w:r>
      <w:r w:rsidR="00835A80">
        <w:rPr>
          <w:rFonts w:cstheme="minorHAnsi"/>
        </w:rPr>
        <w:t>C</w:t>
      </w:r>
      <w:r w:rsidRPr="00421055">
        <w:rPr>
          <w:rFonts w:cstheme="minorHAnsi"/>
        </w:rPr>
        <w:t>ommittee members and Standing Meeting Guests.</w:t>
      </w:r>
      <w:r w:rsidR="00835A80">
        <w:rPr>
          <w:rFonts w:cstheme="minorHAnsi"/>
        </w:rPr>
        <w:t xml:space="preserve">  All concerns or complaints will be considered in an unbiased manner.</w:t>
      </w:r>
    </w:p>
    <w:p w14:paraId="1F75DC72" w14:textId="77777777" w:rsidR="00835A80" w:rsidRPr="00421055" w:rsidRDefault="00835A80" w:rsidP="00362EF4">
      <w:pPr>
        <w:pStyle w:val="Header"/>
        <w:tabs>
          <w:tab w:val="clear" w:pos="4680"/>
          <w:tab w:val="clear" w:pos="9360"/>
        </w:tabs>
        <w:spacing w:before="120"/>
        <w:ind w:left="360" w:right="-6"/>
        <w:rPr>
          <w:rFonts w:cstheme="minorHAnsi"/>
        </w:rPr>
      </w:pPr>
    </w:p>
    <w:p w14:paraId="2799CF76" w14:textId="77777777" w:rsidR="00362EF4" w:rsidRPr="00835A80" w:rsidRDefault="00362EF4" w:rsidP="00835A80">
      <w:pPr>
        <w:pStyle w:val="BodyText"/>
        <w:numPr>
          <w:ilvl w:val="1"/>
          <w:numId w:val="1"/>
        </w:numPr>
      </w:pPr>
      <w:r w:rsidRPr="00835A80">
        <w:t>Receipt</w:t>
      </w:r>
    </w:p>
    <w:p w14:paraId="52B8A933" w14:textId="1C45AC57" w:rsidR="00362EF4" w:rsidRDefault="00835A80" w:rsidP="00362EF4">
      <w:pPr>
        <w:pStyle w:val="Header"/>
        <w:tabs>
          <w:tab w:val="clear" w:pos="4680"/>
          <w:tab w:val="clear" w:pos="9360"/>
        </w:tabs>
        <w:spacing w:before="50"/>
        <w:ind w:left="357" w:right="-6"/>
        <w:rPr>
          <w:rFonts w:cstheme="minorHAnsi"/>
        </w:rPr>
      </w:pPr>
      <w:r>
        <w:rPr>
          <w:rFonts w:cstheme="minorHAnsi"/>
        </w:rPr>
        <w:t>Employee</w:t>
      </w:r>
      <w:r w:rsidR="00362EF4" w:rsidRPr="00421055">
        <w:rPr>
          <w:rFonts w:cstheme="minorHAnsi"/>
        </w:rPr>
        <w:t xml:space="preserve"> concerns or complaints can be verbal or in written format and brought to the attention of either a worker or employer member.</w:t>
      </w:r>
    </w:p>
    <w:p w14:paraId="37F1485E" w14:textId="77777777" w:rsidR="00835A80" w:rsidRPr="00421055" w:rsidRDefault="00835A80" w:rsidP="00362EF4">
      <w:pPr>
        <w:pStyle w:val="Header"/>
        <w:tabs>
          <w:tab w:val="clear" w:pos="4680"/>
          <w:tab w:val="clear" w:pos="9360"/>
        </w:tabs>
        <w:spacing w:before="50"/>
        <w:ind w:left="357" w:right="-6"/>
        <w:rPr>
          <w:rFonts w:cstheme="minorHAnsi"/>
        </w:rPr>
      </w:pPr>
    </w:p>
    <w:p w14:paraId="113FE05F" w14:textId="77777777" w:rsidR="00362EF4" w:rsidRPr="00835A80" w:rsidRDefault="00362EF4" w:rsidP="00835A80">
      <w:pPr>
        <w:pStyle w:val="BodyText"/>
        <w:numPr>
          <w:ilvl w:val="1"/>
          <w:numId w:val="1"/>
        </w:numPr>
      </w:pPr>
      <w:r w:rsidRPr="00835A80">
        <w:t>Consideration</w:t>
      </w:r>
    </w:p>
    <w:p w14:paraId="5A8F63FE" w14:textId="2652A97B" w:rsidR="00362EF4" w:rsidRPr="00421055" w:rsidRDefault="00362EF4" w:rsidP="00362EF4">
      <w:pPr>
        <w:pStyle w:val="Header"/>
        <w:tabs>
          <w:tab w:val="clear" w:pos="4680"/>
          <w:tab w:val="clear" w:pos="9360"/>
          <w:tab w:val="left" w:pos="993"/>
        </w:tabs>
        <w:spacing w:before="50"/>
        <w:ind w:left="357" w:right="-6"/>
        <w:rPr>
          <w:rFonts w:cstheme="minorHAnsi"/>
        </w:rPr>
      </w:pPr>
      <w:r w:rsidRPr="00421055">
        <w:rPr>
          <w:rFonts w:cstheme="minorHAnsi"/>
        </w:rPr>
        <w:t xml:space="preserve">The member receiving </w:t>
      </w:r>
      <w:r w:rsidR="00835A80">
        <w:rPr>
          <w:rFonts w:cstheme="minorHAnsi"/>
        </w:rPr>
        <w:t>an employee</w:t>
      </w:r>
      <w:r w:rsidRPr="00421055">
        <w:rPr>
          <w:rFonts w:cstheme="minorHAnsi"/>
        </w:rPr>
        <w:t xml:space="preserve">’s concern or complaint will immediately notify the </w:t>
      </w:r>
      <w:r w:rsidR="009649AC">
        <w:rPr>
          <w:rFonts w:cstheme="minorHAnsi"/>
        </w:rPr>
        <w:t>Co-chair</w:t>
      </w:r>
      <w:r w:rsidRPr="00421055">
        <w:rPr>
          <w:rFonts w:cstheme="minorHAnsi"/>
        </w:rPr>
        <w:t>s and request time on the next meeting’s agenda.</w:t>
      </w:r>
    </w:p>
    <w:p w14:paraId="49FBEC0D" w14:textId="77777777" w:rsidR="00362EF4" w:rsidRPr="00421055" w:rsidRDefault="00362EF4" w:rsidP="00362EF4">
      <w:pPr>
        <w:pStyle w:val="Header"/>
        <w:tabs>
          <w:tab w:val="clear" w:pos="4680"/>
          <w:tab w:val="clear" w:pos="9360"/>
          <w:tab w:val="left" w:pos="993"/>
        </w:tabs>
        <w:spacing w:before="50"/>
        <w:ind w:left="357" w:right="-6"/>
        <w:rPr>
          <w:rFonts w:cstheme="minorHAnsi"/>
        </w:rPr>
      </w:pPr>
    </w:p>
    <w:p w14:paraId="609B9453" w14:textId="4BC0630C" w:rsidR="00362EF4" w:rsidRPr="00421055" w:rsidRDefault="00362EF4" w:rsidP="00362EF4">
      <w:pPr>
        <w:pStyle w:val="Header"/>
        <w:tabs>
          <w:tab w:val="clear" w:pos="4680"/>
          <w:tab w:val="clear" w:pos="9360"/>
          <w:tab w:val="left" w:pos="993"/>
        </w:tabs>
        <w:spacing w:before="50"/>
        <w:ind w:left="357" w:right="-6"/>
        <w:rPr>
          <w:rFonts w:cstheme="minorHAnsi"/>
        </w:rPr>
      </w:pPr>
      <w:r w:rsidRPr="00421055">
        <w:rPr>
          <w:rFonts w:cstheme="minorHAnsi"/>
        </w:rPr>
        <w:t xml:space="preserve">If an item is deemed to be urgent, the </w:t>
      </w:r>
      <w:r w:rsidR="009649AC">
        <w:rPr>
          <w:rFonts w:cstheme="minorHAnsi"/>
        </w:rPr>
        <w:t>Co-chair</w:t>
      </w:r>
      <w:r w:rsidRPr="00421055">
        <w:rPr>
          <w:rFonts w:cstheme="minorHAnsi"/>
        </w:rPr>
        <w:t xml:space="preserve">s may call a special meeting of the </w:t>
      </w:r>
      <w:r w:rsidR="00B17173">
        <w:rPr>
          <w:rFonts w:cstheme="minorHAnsi"/>
        </w:rPr>
        <w:t>Committee</w:t>
      </w:r>
      <w:r w:rsidRPr="00421055">
        <w:rPr>
          <w:rFonts w:cstheme="minorHAnsi"/>
        </w:rPr>
        <w:t>.</w:t>
      </w:r>
    </w:p>
    <w:p w14:paraId="4B9619AE" w14:textId="77777777" w:rsidR="00362EF4" w:rsidRPr="00421055" w:rsidRDefault="00362EF4" w:rsidP="00362EF4">
      <w:pPr>
        <w:pStyle w:val="Header"/>
        <w:tabs>
          <w:tab w:val="clear" w:pos="4680"/>
          <w:tab w:val="clear" w:pos="9360"/>
          <w:tab w:val="left" w:pos="993"/>
        </w:tabs>
        <w:spacing w:before="50"/>
        <w:ind w:left="357" w:right="-6"/>
        <w:rPr>
          <w:rFonts w:cstheme="minorHAnsi"/>
        </w:rPr>
      </w:pPr>
    </w:p>
    <w:p w14:paraId="10649640" w14:textId="77777777" w:rsidR="00362EF4" w:rsidRPr="00835A80" w:rsidRDefault="00362EF4" w:rsidP="00835A80">
      <w:pPr>
        <w:pStyle w:val="BodyText"/>
        <w:numPr>
          <w:ilvl w:val="1"/>
          <w:numId w:val="1"/>
        </w:numPr>
      </w:pPr>
      <w:r w:rsidRPr="00835A80">
        <w:t>Disposition</w:t>
      </w:r>
    </w:p>
    <w:p w14:paraId="0B639808" w14:textId="77777777" w:rsidR="00510313" w:rsidRDefault="00362EF4" w:rsidP="001348F4">
      <w:pPr>
        <w:pStyle w:val="Header"/>
        <w:tabs>
          <w:tab w:val="clear" w:pos="4680"/>
          <w:tab w:val="clear" w:pos="9360"/>
          <w:tab w:val="left" w:pos="993"/>
        </w:tabs>
        <w:spacing w:before="50"/>
        <w:ind w:left="357" w:right="-6"/>
        <w:rPr>
          <w:rFonts w:cstheme="minorHAnsi"/>
        </w:rPr>
      </w:pPr>
      <w:r w:rsidRPr="00421055">
        <w:rPr>
          <w:rFonts w:cstheme="minorHAnsi"/>
        </w:rPr>
        <w:t xml:space="preserve">The </w:t>
      </w:r>
      <w:r w:rsidR="00835A80">
        <w:rPr>
          <w:rFonts w:cstheme="minorHAnsi"/>
        </w:rPr>
        <w:t>C</w:t>
      </w:r>
      <w:r w:rsidRPr="00421055">
        <w:rPr>
          <w:rFonts w:cstheme="minorHAnsi"/>
        </w:rPr>
        <w:t xml:space="preserve">ommittee member bringing forward the concern or complaint will personally follow up with the </w:t>
      </w:r>
      <w:r w:rsidR="00835A80">
        <w:rPr>
          <w:rFonts w:cstheme="minorHAnsi"/>
        </w:rPr>
        <w:t>employee</w:t>
      </w:r>
      <w:r w:rsidRPr="00421055">
        <w:rPr>
          <w:rFonts w:cstheme="minorHAnsi"/>
        </w:rPr>
        <w:t xml:space="preserve"> to notify them of the decision</w:t>
      </w:r>
      <w:r w:rsidR="00835A80">
        <w:rPr>
          <w:rFonts w:cstheme="minorHAnsi"/>
        </w:rPr>
        <w:t xml:space="preserve"> or recommendation</w:t>
      </w:r>
      <w:r w:rsidRPr="00421055">
        <w:rPr>
          <w:rFonts w:cstheme="minorHAnsi"/>
        </w:rPr>
        <w:t xml:space="preserve"> regarding the concern or complaint.</w:t>
      </w:r>
    </w:p>
    <w:p w14:paraId="661943E3" w14:textId="77777777" w:rsidR="006830E8" w:rsidRPr="00421055" w:rsidRDefault="006830E8" w:rsidP="006830E8">
      <w:pPr>
        <w:pStyle w:val="Header"/>
        <w:tabs>
          <w:tab w:val="clear" w:pos="4680"/>
          <w:tab w:val="clear" w:pos="9360"/>
        </w:tabs>
        <w:spacing w:before="120"/>
        <w:ind w:right="-6"/>
        <w:rPr>
          <w:rFonts w:cstheme="minorHAnsi"/>
          <w:b/>
          <w:bCs/>
        </w:rPr>
      </w:pPr>
    </w:p>
    <w:p w14:paraId="6445FC8E" w14:textId="77777777" w:rsidR="006830E8" w:rsidRPr="00B423EE" w:rsidRDefault="006830E8" w:rsidP="00FE385D">
      <w:pPr>
        <w:pStyle w:val="BodyText"/>
        <w:numPr>
          <w:ilvl w:val="0"/>
          <w:numId w:val="1"/>
        </w:numPr>
        <w:shd w:val="clear" w:color="auto" w:fill="DEEAF6" w:themeFill="accent5" w:themeFillTint="33"/>
      </w:pPr>
      <w:r w:rsidRPr="00B423EE">
        <w:t>Dispute Resolution Process</w:t>
      </w:r>
    </w:p>
    <w:p w14:paraId="6BF6B241" w14:textId="335E232B" w:rsidR="006830E8" w:rsidRPr="00421055" w:rsidRDefault="006830E8" w:rsidP="00E82008">
      <w:pPr>
        <w:pStyle w:val="Header"/>
        <w:tabs>
          <w:tab w:val="clear" w:pos="4680"/>
          <w:tab w:val="clear" w:pos="9360"/>
        </w:tabs>
        <w:spacing w:before="50"/>
        <w:ind w:left="426" w:right="-6"/>
        <w:rPr>
          <w:rFonts w:cstheme="minorHAnsi"/>
        </w:rPr>
      </w:pPr>
      <w:r w:rsidRPr="00421055">
        <w:rPr>
          <w:rFonts w:cstheme="minorHAnsi"/>
        </w:rPr>
        <w:t xml:space="preserve">The </w:t>
      </w:r>
      <w:r w:rsidR="00B423EE">
        <w:rPr>
          <w:rFonts w:cstheme="minorHAnsi"/>
        </w:rPr>
        <w:t>C</w:t>
      </w:r>
      <w:r w:rsidRPr="00421055">
        <w:rPr>
          <w:rFonts w:cstheme="minorHAnsi"/>
        </w:rPr>
        <w:t xml:space="preserve">ommittee will </w:t>
      </w:r>
      <w:r w:rsidR="00B423EE">
        <w:rPr>
          <w:rFonts w:cstheme="minorHAnsi"/>
        </w:rPr>
        <w:t>come to agreement on discussions</w:t>
      </w:r>
      <w:r w:rsidRPr="00421055">
        <w:rPr>
          <w:rFonts w:cstheme="minorHAnsi"/>
        </w:rPr>
        <w:t xml:space="preserve"> using the following methods:</w:t>
      </w:r>
    </w:p>
    <w:p w14:paraId="722167E3" w14:textId="727BD219" w:rsidR="006830E8" w:rsidRPr="00421055" w:rsidRDefault="006830E8" w:rsidP="000861E9">
      <w:pPr>
        <w:pStyle w:val="Header"/>
        <w:numPr>
          <w:ilvl w:val="0"/>
          <w:numId w:val="7"/>
        </w:numPr>
        <w:tabs>
          <w:tab w:val="clear" w:pos="4680"/>
          <w:tab w:val="clear" w:pos="9360"/>
        </w:tabs>
        <w:spacing w:before="50"/>
        <w:ind w:left="1134" w:right="-7" w:hanging="567"/>
        <w:rPr>
          <w:rFonts w:cstheme="minorHAnsi"/>
        </w:rPr>
      </w:pPr>
      <w:r w:rsidRPr="00421055">
        <w:rPr>
          <w:rFonts w:cstheme="minorHAnsi"/>
        </w:rPr>
        <w:lastRenderedPageBreak/>
        <w:t>Using a consensus to make decision</w:t>
      </w:r>
      <w:r w:rsidR="00815A75" w:rsidRPr="00421055">
        <w:rPr>
          <w:rFonts w:cstheme="minorHAnsi"/>
        </w:rPr>
        <w:t xml:space="preserve"> on solutions and recommendation</w:t>
      </w:r>
      <w:r w:rsidRPr="00421055">
        <w:rPr>
          <w:rFonts w:cstheme="minorHAnsi"/>
        </w:rPr>
        <w:t xml:space="preserve">s and/or </w:t>
      </w:r>
    </w:p>
    <w:p w14:paraId="069B6E79" w14:textId="56FDF604" w:rsidR="006830E8" w:rsidRDefault="006830E8" w:rsidP="000861E9">
      <w:pPr>
        <w:pStyle w:val="Header"/>
        <w:numPr>
          <w:ilvl w:val="0"/>
          <w:numId w:val="7"/>
        </w:numPr>
        <w:tabs>
          <w:tab w:val="clear" w:pos="4680"/>
          <w:tab w:val="clear" w:pos="9360"/>
        </w:tabs>
        <w:spacing w:before="50"/>
        <w:ind w:left="1134" w:right="-7" w:hanging="567"/>
        <w:rPr>
          <w:rFonts w:cstheme="minorHAnsi"/>
        </w:rPr>
      </w:pPr>
      <w:r w:rsidRPr="00421055">
        <w:rPr>
          <w:rFonts w:cstheme="minorHAnsi"/>
        </w:rPr>
        <w:t>Negotiating mutually accepted compromises.</w:t>
      </w:r>
    </w:p>
    <w:p w14:paraId="67D3DF14" w14:textId="77777777" w:rsidR="00B423EE" w:rsidRPr="00421055" w:rsidRDefault="00B423EE" w:rsidP="00B423EE">
      <w:pPr>
        <w:pStyle w:val="Header"/>
        <w:tabs>
          <w:tab w:val="clear" w:pos="4680"/>
          <w:tab w:val="clear" w:pos="9360"/>
        </w:tabs>
        <w:spacing w:before="50"/>
        <w:ind w:left="567" w:right="-7"/>
        <w:rPr>
          <w:rFonts w:cstheme="minorHAnsi"/>
        </w:rPr>
      </w:pPr>
    </w:p>
    <w:p w14:paraId="13E9C6F1" w14:textId="5A8921D7" w:rsidR="006830E8" w:rsidRPr="00421055" w:rsidRDefault="006830E8" w:rsidP="00E82008">
      <w:pPr>
        <w:pStyle w:val="Header"/>
        <w:tabs>
          <w:tab w:val="clear" w:pos="4680"/>
          <w:tab w:val="clear" w:pos="9360"/>
        </w:tabs>
        <w:spacing w:before="50"/>
        <w:ind w:left="426" w:right="-7"/>
        <w:rPr>
          <w:rFonts w:cstheme="minorHAnsi"/>
        </w:rPr>
      </w:pPr>
      <w:r w:rsidRPr="00421055">
        <w:rPr>
          <w:rFonts w:cstheme="minorHAnsi"/>
        </w:rPr>
        <w:t xml:space="preserve">The following dispute resolution processes may be required on a </w:t>
      </w:r>
      <w:proofErr w:type="gramStart"/>
      <w:r w:rsidRPr="00421055">
        <w:rPr>
          <w:rFonts w:cstheme="minorHAnsi"/>
        </w:rPr>
        <w:t>case by case</w:t>
      </w:r>
      <w:proofErr w:type="gramEnd"/>
      <w:r w:rsidRPr="00421055">
        <w:rPr>
          <w:rFonts w:cstheme="minorHAnsi"/>
        </w:rPr>
        <w:t xml:space="preserve"> scenario</w:t>
      </w:r>
      <w:r w:rsidR="00B423EE">
        <w:rPr>
          <w:rFonts w:cstheme="minorHAnsi"/>
        </w:rPr>
        <w:t>, if agreement cannot be reached through consensus or negotiation</w:t>
      </w:r>
      <w:r w:rsidRPr="00421055">
        <w:rPr>
          <w:rFonts w:cstheme="minorHAnsi"/>
        </w:rPr>
        <w:t>:</w:t>
      </w:r>
    </w:p>
    <w:p w14:paraId="2DE66896" w14:textId="0D15BB36" w:rsidR="006830E8" w:rsidRPr="00421055" w:rsidRDefault="006830E8" w:rsidP="000861E9">
      <w:pPr>
        <w:pStyle w:val="Header"/>
        <w:numPr>
          <w:ilvl w:val="0"/>
          <w:numId w:val="8"/>
        </w:numPr>
        <w:tabs>
          <w:tab w:val="clear" w:pos="4680"/>
          <w:tab w:val="clear" w:pos="9360"/>
        </w:tabs>
        <w:spacing w:before="50"/>
        <w:ind w:left="1134" w:right="-7" w:hanging="567"/>
        <w:rPr>
          <w:rFonts w:cstheme="minorHAnsi"/>
        </w:rPr>
      </w:pPr>
      <w:r w:rsidRPr="00421055">
        <w:rPr>
          <w:rFonts w:cstheme="minorHAnsi"/>
        </w:rPr>
        <w:t xml:space="preserve">Using </w:t>
      </w:r>
      <w:r w:rsidR="00815A75" w:rsidRPr="00421055">
        <w:rPr>
          <w:rFonts w:cstheme="minorHAnsi"/>
        </w:rPr>
        <w:t xml:space="preserve">a </w:t>
      </w:r>
      <w:r w:rsidRPr="00421055">
        <w:rPr>
          <w:rFonts w:cstheme="minorHAnsi"/>
        </w:rPr>
        <w:t>sub-committee</w:t>
      </w:r>
      <w:r w:rsidR="00815A75" w:rsidRPr="00421055">
        <w:rPr>
          <w:rFonts w:cstheme="minorHAnsi"/>
        </w:rPr>
        <w:t xml:space="preserve"> and/or Subject Matter Expert</w:t>
      </w:r>
      <w:r w:rsidRPr="00421055">
        <w:rPr>
          <w:rFonts w:cstheme="minorHAnsi"/>
        </w:rPr>
        <w:t xml:space="preserve"> to recommend options to solve difficult technical problems.</w:t>
      </w:r>
    </w:p>
    <w:p w14:paraId="15BBCA21" w14:textId="4311A572" w:rsidR="00815A75" w:rsidRDefault="00815A75" w:rsidP="000861E9">
      <w:pPr>
        <w:pStyle w:val="Header"/>
        <w:numPr>
          <w:ilvl w:val="0"/>
          <w:numId w:val="8"/>
        </w:numPr>
        <w:tabs>
          <w:tab w:val="clear" w:pos="4680"/>
          <w:tab w:val="clear" w:pos="9360"/>
        </w:tabs>
        <w:spacing w:before="50"/>
        <w:ind w:left="1134" w:right="-6" w:hanging="567"/>
        <w:rPr>
          <w:rFonts w:cstheme="minorHAnsi"/>
        </w:rPr>
      </w:pPr>
      <w:r w:rsidRPr="00421055">
        <w:rPr>
          <w:rFonts w:cstheme="minorHAnsi"/>
        </w:rPr>
        <w:t xml:space="preserve">Asking a neutral third party to mediate.  This can include an external organization such as AMHSA or the matter can be referred to Alberta Occupational Health and Safety. </w:t>
      </w:r>
    </w:p>
    <w:p w14:paraId="1704D458" w14:textId="77777777" w:rsidR="00CC4665" w:rsidRPr="00421055" w:rsidRDefault="00CC4665" w:rsidP="00CC4665">
      <w:pPr>
        <w:pStyle w:val="Header"/>
        <w:tabs>
          <w:tab w:val="clear" w:pos="4680"/>
          <w:tab w:val="clear" w:pos="9360"/>
        </w:tabs>
        <w:spacing w:before="50"/>
        <w:ind w:left="567" w:right="-6"/>
        <w:rPr>
          <w:rFonts w:cstheme="minorHAnsi"/>
        </w:rPr>
      </w:pPr>
    </w:p>
    <w:p w14:paraId="7B472099" w14:textId="77777777" w:rsidR="006830E8" w:rsidRPr="00CC4665" w:rsidRDefault="006830E8" w:rsidP="00FE385D">
      <w:pPr>
        <w:pStyle w:val="BodyText"/>
        <w:numPr>
          <w:ilvl w:val="0"/>
          <w:numId w:val="1"/>
        </w:numPr>
        <w:shd w:val="clear" w:color="auto" w:fill="DEEAF6" w:themeFill="accent5" w:themeFillTint="33"/>
      </w:pPr>
      <w:r w:rsidRPr="00CC4665">
        <w:t>Making Recommendation(s)</w:t>
      </w:r>
    </w:p>
    <w:p w14:paraId="72BA932D" w14:textId="783A8085" w:rsidR="006830E8" w:rsidRPr="00421055" w:rsidRDefault="006830E8" w:rsidP="00E82008">
      <w:pPr>
        <w:pStyle w:val="Header"/>
        <w:tabs>
          <w:tab w:val="clear" w:pos="4680"/>
          <w:tab w:val="clear" w:pos="9360"/>
        </w:tabs>
        <w:spacing w:before="50"/>
        <w:ind w:left="426" w:right="-7"/>
        <w:rPr>
          <w:rFonts w:cstheme="minorHAnsi"/>
        </w:rPr>
      </w:pPr>
      <w:r w:rsidRPr="00421055">
        <w:rPr>
          <w:rFonts w:cstheme="minorHAnsi"/>
        </w:rPr>
        <w:t xml:space="preserve">Recommendations to the </w:t>
      </w:r>
      <w:r w:rsidR="00815A75" w:rsidRPr="00421055">
        <w:rPr>
          <w:rFonts w:cstheme="minorHAnsi"/>
        </w:rPr>
        <w:t xml:space="preserve">Senior Leadership Team </w:t>
      </w:r>
      <w:r w:rsidRPr="00421055">
        <w:rPr>
          <w:rFonts w:cstheme="minorHAnsi"/>
        </w:rPr>
        <w:t xml:space="preserve">will </w:t>
      </w:r>
      <w:r w:rsidR="00CC4665">
        <w:rPr>
          <w:rFonts w:cstheme="minorHAnsi"/>
        </w:rPr>
        <w:t xml:space="preserve">follow the detailed procedure outlined in the Appendix, will be in written format and will </w:t>
      </w:r>
      <w:r w:rsidRPr="00421055">
        <w:rPr>
          <w:rFonts w:cstheme="minorHAnsi"/>
        </w:rPr>
        <w:t>meet these guidelines:</w:t>
      </w:r>
    </w:p>
    <w:p w14:paraId="7AAD2074" w14:textId="200E64A3" w:rsidR="006830E8" w:rsidRPr="00421055" w:rsidRDefault="00CC4665" w:rsidP="000861E9">
      <w:pPr>
        <w:pStyle w:val="Header"/>
        <w:numPr>
          <w:ilvl w:val="0"/>
          <w:numId w:val="6"/>
        </w:numPr>
        <w:tabs>
          <w:tab w:val="clear" w:pos="4680"/>
          <w:tab w:val="clear" w:pos="9360"/>
        </w:tabs>
        <w:spacing w:before="50"/>
        <w:ind w:left="1134" w:right="-7" w:hanging="567"/>
        <w:rPr>
          <w:rFonts w:cstheme="minorHAnsi"/>
        </w:rPr>
      </w:pPr>
      <w:r>
        <w:rPr>
          <w:rFonts w:cstheme="minorHAnsi"/>
        </w:rPr>
        <w:t>Will be d</w:t>
      </w:r>
      <w:r w:rsidR="006830E8" w:rsidRPr="00421055">
        <w:rPr>
          <w:rFonts w:cstheme="minorHAnsi"/>
        </w:rPr>
        <w:t>irectly related to health and safety.</w:t>
      </w:r>
    </w:p>
    <w:p w14:paraId="5EC2ECC3" w14:textId="65358064" w:rsidR="006830E8" w:rsidRPr="00421055" w:rsidRDefault="00CC4665" w:rsidP="000861E9">
      <w:pPr>
        <w:pStyle w:val="Header"/>
        <w:numPr>
          <w:ilvl w:val="0"/>
          <w:numId w:val="6"/>
        </w:numPr>
        <w:tabs>
          <w:tab w:val="clear" w:pos="4680"/>
          <w:tab w:val="clear" w:pos="9360"/>
        </w:tabs>
        <w:spacing w:before="50"/>
        <w:ind w:left="1134" w:right="-7" w:hanging="567"/>
        <w:rPr>
          <w:rFonts w:cstheme="minorHAnsi"/>
        </w:rPr>
      </w:pPr>
      <w:r>
        <w:rPr>
          <w:rFonts w:cstheme="minorHAnsi"/>
        </w:rPr>
        <w:t>Will be d</w:t>
      </w:r>
      <w:r w:rsidR="006830E8" w:rsidRPr="00421055">
        <w:rPr>
          <w:rFonts w:cstheme="minorHAnsi"/>
        </w:rPr>
        <w:t>oable (reasonably capable of being done</w:t>
      </w:r>
      <w:r>
        <w:rPr>
          <w:rFonts w:cstheme="minorHAnsi"/>
        </w:rPr>
        <w:t xml:space="preserve"> from both cost and technology perspectives</w:t>
      </w:r>
      <w:r w:rsidR="006830E8" w:rsidRPr="00421055">
        <w:rPr>
          <w:rFonts w:cstheme="minorHAnsi"/>
        </w:rPr>
        <w:t>).</w:t>
      </w:r>
    </w:p>
    <w:p w14:paraId="7701E0F5" w14:textId="577296A2" w:rsidR="006830E8" w:rsidRPr="00421055" w:rsidRDefault="00CC4665" w:rsidP="000861E9">
      <w:pPr>
        <w:pStyle w:val="Header"/>
        <w:numPr>
          <w:ilvl w:val="0"/>
          <w:numId w:val="6"/>
        </w:numPr>
        <w:tabs>
          <w:tab w:val="clear" w:pos="4680"/>
          <w:tab w:val="clear" w:pos="9360"/>
        </w:tabs>
        <w:spacing w:before="50"/>
        <w:ind w:left="1134" w:right="-7" w:hanging="567"/>
        <w:rPr>
          <w:rFonts w:cstheme="minorHAnsi"/>
        </w:rPr>
      </w:pPr>
      <w:r>
        <w:rPr>
          <w:rFonts w:cstheme="minorHAnsi"/>
        </w:rPr>
        <w:t>Will be c</w:t>
      </w:r>
      <w:r w:rsidR="006830E8" w:rsidRPr="00421055">
        <w:rPr>
          <w:rFonts w:cstheme="minorHAnsi"/>
        </w:rPr>
        <w:t>omplete (</w:t>
      </w:r>
      <w:r w:rsidR="00815A75" w:rsidRPr="00421055">
        <w:rPr>
          <w:rFonts w:cstheme="minorHAnsi"/>
        </w:rPr>
        <w:t xml:space="preserve">SLT </w:t>
      </w:r>
      <w:r w:rsidR="006830E8" w:rsidRPr="00421055">
        <w:rPr>
          <w:rFonts w:cstheme="minorHAnsi"/>
        </w:rPr>
        <w:t xml:space="preserve">will </w:t>
      </w:r>
      <w:r w:rsidR="00815A75" w:rsidRPr="00421055">
        <w:rPr>
          <w:rFonts w:cstheme="minorHAnsi"/>
        </w:rPr>
        <w:t xml:space="preserve">not </w:t>
      </w:r>
      <w:r w:rsidR="006830E8" w:rsidRPr="00421055">
        <w:rPr>
          <w:rFonts w:cstheme="minorHAnsi"/>
        </w:rPr>
        <w:t>need more information to decide outcome).</w:t>
      </w:r>
    </w:p>
    <w:p w14:paraId="1E201B54" w14:textId="6C297095" w:rsidR="006830E8" w:rsidRPr="00421055" w:rsidRDefault="00CC4665" w:rsidP="00E82008">
      <w:pPr>
        <w:pStyle w:val="Header"/>
        <w:tabs>
          <w:tab w:val="clear" w:pos="4680"/>
          <w:tab w:val="clear" w:pos="9360"/>
        </w:tabs>
        <w:spacing w:before="50"/>
        <w:ind w:left="426" w:right="-7"/>
        <w:rPr>
          <w:rFonts w:cstheme="minorHAnsi"/>
        </w:rPr>
      </w:pPr>
      <w:r>
        <w:rPr>
          <w:rFonts w:cstheme="minorHAnsi"/>
        </w:rPr>
        <w:t xml:space="preserve"> </w:t>
      </w:r>
    </w:p>
    <w:p w14:paraId="50C536F6" w14:textId="7A18D740" w:rsidR="006830E8" w:rsidRDefault="006830E8" w:rsidP="00E82008">
      <w:pPr>
        <w:pStyle w:val="Header"/>
        <w:tabs>
          <w:tab w:val="clear" w:pos="4680"/>
          <w:tab w:val="clear" w:pos="9360"/>
        </w:tabs>
        <w:spacing w:before="50"/>
        <w:ind w:left="426" w:right="-7"/>
        <w:rPr>
          <w:rFonts w:cstheme="minorHAnsi"/>
        </w:rPr>
      </w:pPr>
      <w:r w:rsidRPr="00421055">
        <w:rPr>
          <w:rFonts w:cstheme="minorHAnsi"/>
        </w:rPr>
        <w:t xml:space="preserve">The written recommendation request along with any supporting documentation will be forwarded to the </w:t>
      </w:r>
      <w:r w:rsidR="00815A75" w:rsidRPr="00421055">
        <w:rPr>
          <w:rFonts w:cstheme="minorHAnsi"/>
        </w:rPr>
        <w:t xml:space="preserve">Senior Leadership Team </w:t>
      </w:r>
      <w:r w:rsidRPr="00421055">
        <w:rPr>
          <w:rFonts w:cstheme="minorHAnsi"/>
        </w:rPr>
        <w:t xml:space="preserve">by the </w:t>
      </w:r>
      <w:r w:rsidR="009649AC">
        <w:rPr>
          <w:rFonts w:cstheme="minorHAnsi"/>
        </w:rPr>
        <w:t>Co-chair</w:t>
      </w:r>
      <w:r w:rsidRPr="00421055">
        <w:rPr>
          <w:rFonts w:cstheme="minorHAnsi"/>
        </w:rPr>
        <w:t>(s) within seven (7) days of the meeting</w:t>
      </w:r>
      <w:r w:rsidR="00290E15">
        <w:rPr>
          <w:rFonts w:cstheme="minorHAnsi"/>
        </w:rPr>
        <w:t xml:space="preserve"> where the recommendation was agreed upon</w:t>
      </w:r>
      <w:r w:rsidRPr="00421055">
        <w:rPr>
          <w:rFonts w:cstheme="minorHAnsi"/>
        </w:rPr>
        <w:t xml:space="preserve">. </w:t>
      </w:r>
    </w:p>
    <w:p w14:paraId="435DA2C2" w14:textId="77777777" w:rsidR="00290E15" w:rsidRPr="00421055" w:rsidRDefault="00290E15" w:rsidP="00E82008">
      <w:pPr>
        <w:pStyle w:val="Header"/>
        <w:tabs>
          <w:tab w:val="clear" w:pos="4680"/>
          <w:tab w:val="clear" w:pos="9360"/>
        </w:tabs>
        <w:spacing w:before="50"/>
        <w:ind w:left="426" w:right="-7"/>
        <w:rPr>
          <w:rFonts w:cstheme="minorHAnsi"/>
        </w:rPr>
      </w:pPr>
    </w:p>
    <w:p w14:paraId="38DA6637" w14:textId="4621630C" w:rsidR="006830E8" w:rsidRPr="00290E15" w:rsidRDefault="00815A75" w:rsidP="00FE385D">
      <w:pPr>
        <w:pStyle w:val="BodyText"/>
        <w:numPr>
          <w:ilvl w:val="0"/>
          <w:numId w:val="1"/>
        </w:numPr>
        <w:shd w:val="clear" w:color="auto" w:fill="DEEAF6" w:themeFill="accent5" w:themeFillTint="33"/>
      </w:pPr>
      <w:r w:rsidRPr="00290E15">
        <w:t xml:space="preserve">Senior Leadership Team </w:t>
      </w:r>
      <w:r w:rsidR="006830E8" w:rsidRPr="00290E15">
        <w:t>Response to Recommendation(s)</w:t>
      </w:r>
    </w:p>
    <w:p w14:paraId="2D902692" w14:textId="6723251B" w:rsidR="006830E8" w:rsidRPr="00421055" w:rsidRDefault="006830E8" w:rsidP="00E82008">
      <w:pPr>
        <w:pStyle w:val="Header"/>
        <w:tabs>
          <w:tab w:val="clear" w:pos="4680"/>
          <w:tab w:val="clear" w:pos="9360"/>
        </w:tabs>
        <w:spacing w:before="50"/>
        <w:ind w:left="426" w:right="-7"/>
        <w:rPr>
          <w:rFonts w:cstheme="minorHAnsi"/>
        </w:rPr>
      </w:pPr>
      <w:r w:rsidRPr="00421055">
        <w:rPr>
          <w:rFonts w:cstheme="minorHAnsi"/>
        </w:rPr>
        <w:t xml:space="preserve">If the </w:t>
      </w:r>
      <w:r w:rsidR="00290E15">
        <w:rPr>
          <w:rFonts w:cstheme="minorHAnsi"/>
        </w:rPr>
        <w:t>Committee</w:t>
      </w:r>
      <w:r w:rsidRPr="00421055">
        <w:rPr>
          <w:rFonts w:cstheme="minorHAnsi"/>
        </w:rPr>
        <w:t xml:space="preserve"> bring</w:t>
      </w:r>
      <w:r w:rsidR="00815A75" w:rsidRPr="00421055">
        <w:rPr>
          <w:rFonts w:cstheme="minorHAnsi"/>
        </w:rPr>
        <w:t>s</w:t>
      </w:r>
      <w:r w:rsidRPr="00421055">
        <w:rPr>
          <w:rFonts w:cstheme="minorHAnsi"/>
        </w:rPr>
        <w:t xml:space="preserve"> a health and safety matter to the attention of the </w:t>
      </w:r>
      <w:r w:rsidR="00815A75" w:rsidRPr="00421055">
        <w:rPr>
          <w:rFonts w:cstheme="minorHAnsi"/>
        </w:rPr>
        <w:t xml:space="preserve">Senior Leadership Team </w:t>
      </w:r>
      <w:r w:rsidRPr="00421055">
        <w:rPr>
          <w:rFonts w:cstheme="minorHAnsi"/>
        </w:rPr>
        <w:t>and makes recommendations to remedy the matter:</w:t>
      </w:r>
    </w:p>
    <w:p w14:paraId="0E2479AC" w14:textId="0ED2103E" w:rsidR="006830E8" w:rsidRPr="00421055" w:rsidRDefault="006830E8" w:rsidP="000861E9">
      <w:pPr>
        <w:pStyle w:val="Header"/>
        <w:numPr>
          <w:ilvl w:val="0"/>
          <w:numId w:val="9"/>
        </w:numPr>
        <w:tabs>
          <w:tab w:val="clear" w:pos="4680"/>
          <w:tab w:val="clear" w:pos="9360"/>
        </w:tabs>
        <w:spacing w:before="50"/>
        <w:ind w:left="1134" w:right="-7" w:hanging="567"/>
        <w:rPr>
          <w:rFonts w:cstheme="minorHAnsi"/>
        </w:rPr>
      </w:pPr>
      <w:r w:rsidRPr="00421055">
        <w:rPr>
          <w:rFonts w:cstheme="minorHAnsi"/>
        </w:rPr>
        <w:t xml:space="preserve">If the matter can be resolved within 30 days, the </w:t>
      </w:r>
      <w:r w:rsidR="00815A75" w:rsidRPr="00421055">
        <w:rPr>
          <w:rFonts w:cstheme="minorHAnsi"/>
        </w:rPr>
        <w:t xml:space="preserve">SLT </w:t>
      </w:r>
      <w:r w:rsidRPr="00421055">
        <w:rPr>
          <w:rFonts w:cstheme="minorHAnsi"/>
        </w:rPr>
        <w:t xml:space="preserve">will do </w:t>
      </w:r>
      <w:r w:rsidR="00815A75" w:rsidRPr="00421055">
        <w:rPr>
          <w:rFonts w:cstheme="minorHAnsi"/>
        </w:rPr>
        <w:t xml:space="preserve">so </w:t>
      </w:r>
      <w:r w:rsidRPr="00421055">
        <w:rPr>
          <w:rFonts w:cstheme="minorHAnsi"/>
        </w:rPr>
        <w:t xml:space="preserve">and inform the </w:t>
      </w:r>
      <w:r w:rsidR="00290E15">
        <w:rPr>
          <w:rFonts w:cstheme="minorHAnsi"/>
        </w:rPr>
        <w:t>C</w:t>
      </w:r>
      <w:r w:rsidRPr="00421055">
        <w:rPr>
          <w:rFonts w:cstheme="minorHAnsi"/>
        </w:rPr>
        <w:t>ommittee in writing</w:t>
      </w:r>
      <w:r w:rsidR="00290E15">
        <w:rPr>
          <w:rFonts w:cstheme="minorHAnsi"/>
        </w:rPr>
        <w:t xml:space="preserve"> that it has been addressed</w:t>
      </w:r>
      <w:r w:rsidRPr="00421055">
        <w:rPr>
          <w:rFonts w:cstheme="minorHAnsi"/>
        </w:rPr>
        <w:t>.</w:t>
      </w:r>
    </w:p>
    <w:p w14:paraId="285C6BAA" w14:textId="4EED35F6" w:rsidR="006830E8" w:rsidRPr="00421055" w:rsidRDefault="006830E8" w:rsidP="000861E9">
      <w:pPr>
        <w:pStyle w:val="Header"/>
        <w:numPr>
          <w:ilvl w:val="0"/>
          <w:numId w:val="9"/>
        </w:numPr>
        <w:tabs>
          <w:tab w:val="clear" w:pos="4680"/>
          <w:tab w:val="clear" w:pos="9360"/>
        </w:tabs>
        <w:spacing w:before="50"/>
        <w:ind w:left="1134" w:right="-7" w:hanging="567"/>
        <w:rPr>
          <w:rFonts w:cstheme="minorHAnsi"/>
        </w:rPr>
      </w:pPr>
      <w:r w:rsidRPr="00421055">
        <w:rPr>
          <w:rFonts w:cstheme="minorHAnsi"/>
        </w:rPr>
        <w:t>If the matter cannot be resolved</w:t>
      </w:r>
      <w:r w:rsidR="00290E15">
        <w:rPr>
          <w:rFonts w:cstheme="minorHAnsi"/>
        </w:rPr>
        <w:t xml:space="preserve"> within 30 days</w:t>
      </w:r>
      <w:r w:rsidRPr="00421055">
        <w:rPr>
          <w:rFonts w:cstheme="minorHAnsi"/>
        </w:rPr>
        <w:t xml:space="preserve">, the </w:t>
      </w:r>
      <w:r w:rsidR="00815A75" w:rsidRPr="00421055">
        <w:rPr>
          <w:rFonts w:cstheme="minorHAnsi"/>
        </w:rPr>
        <w:t xml:space="preserve">SLT </w:t>
      </w:r>
      <w:r w:rsidRPr="00421055">
        <w:rPr>
          <w:rFonts w:cstheme="minorHAnsi"/>
        </w:rPr>
        <w:t>will respond in writing</w:t>
      </w:r>
      <w:r w:rsidR="00290E15">
        <w:rPr>
          <w:rFonts w:cstheme="minorHAnsi"/>
        </w:rPr>
        <w:t xml:space="preserve"> within 30 days of receiving the recommendation(s)</w:t>
      </w:r>
      <w:r w:rsidRPr="00421055">
        <w:rPr>
          <w:rFonts w:cstheme="minorHAnsi"/>
        </w:rPr>
        <w:t xml:space="preserve"> stating how the concern will be addressed </w:t>
      </w:r>
      <w:r w:rsidR="00815A75" w:rsidRPr="00421055">
        <w:rPr>
          <w:rFonts w:cstheme="minorHAnsi"/>
        </w:rPr>
        <w:t xml:space="preserve">in the short term </w:t>
      </w:r>
      <w:r w:rsidRPr="00421055">
        <w:rPr>
          <w:rFonts w:cstheme="minorHAnsi"/>
        </w:rPr>
        <w:t>and when the concern will be addressed</w:t>
      </w:r>
      <w:r w:rsidR="00815A75" w:rsidRPr="00421055">
        <w:rPr>
          <w:rFonts w:cstheme="minorHAnsi"/>
        </w:rPr>
        <w:t xml:space="preserve"> in full,</w:t>
      </w:r>
      <w:r w:rsidRPr="00421055">
        <w:rPr>
          <w:rFonts w:cstheme="minorHAnsi"/>
        </w:rPr>
        <w:t xml:space="preserve"> including:</w:t>
      </w:r>
    </w:p>
    <w:p w14:paraId="67C316D5" w14:textId="7D3C0F21" w:rsidR="006830E8" w:rsidRDefault="006830E8" w:rsidP="000861E9">
      <w:pPr>
        <w:pStyle w:val="Header"/>
        <w:numPr>
          <w:ilvl w:val="1"/>
          <w:numId w:val="9"/>
        </w:numPr>
        <w:tabs>
          <w:tab w:val="clear" w:pos="4680"/>
          <w:tab w:val="clear" w:pos="9360"/>
        </w:tabs>
        <w:spacing w:before="50"/>
        <w:ind w:left="1701" w:right="-7" w:hanging="567"/>
        <w:rPr>
          <w:rFonts w:cstheme="minorHAnsi"/>
        </w:rPr>
      </w:pPr>
      <w:r w:rsidRPr="00421055">
        <w:rPr>
          <w:rFonts w:cstheme="minorHAnsi"/>
        </w:rPr>
        <w:t xml:space="preserve">Any interim control measures that the </w:t>
      </w:r>
      <w:r w:rsidR="00815A75" w:rsidRPr="00421055">
        <w:rPr>
          <w:rFonts w:cstheme="minorHAnsi"/>
        </w:rPr>
        <w:t xml:space="preserve">SLT </w:t>
      </w:r>
      <w:r w:rsidRPr="00421055">
        <w:rPr>
          <w:rFonts w:cstheme="minorHAnsi"/>
        </w:rPr>
        <w:t xml:space="preserve">will implement to address the matter. </w:t>
      </w:r>
    </w:p>
    <w:p w14:paraId="041D735B" w14:textId="6CDAFFCB" w:rsidR="00290E15" w:rsidRPr="00290E15" w:rsidRDefault="00290E15" w:rsidP="000861E9">
      <w:pPr>
        <w:pStyle w:val="Header"/>
        <w:numPr>
          <w:ilvl w:val="1"/>
          <w:numId w:val="9"/>
        </w:numPr>
        <w:tabs>
          <w:tab w:val="clear" w:pos="4680"/>
          <w:tab w:val="clear" w:pos="9360"/>
        </w:tabs>
        <w:spacing w:before="50"/>
        <w:ind w:left="1701" w:right="-7" w:hanging="567"/>
        <w:rPr>
          <w:rFonts w:cstheme="minorHAnsi"/>
        </w:rPr>
      </w:pPr>
      <w:r>
        <w:rPr>
          <w:rFonts w:cstheme="minorHAnsi"/>
        </w:rPr>
        <w:t xml:space="preserve">A timetable </w:t>
      </w:r>
      <w:r w:rsidRPr="00421055">
        <w:rPr>
          <w:rFonts w:cstheme="minorHAnsi"/>
        </w:rPr>
        <w:t xml:space="preserve">for implementing changes to address the matter. </w:t>
      </w:r>
    </w:p>
    <w:p w14:paraId="424FCD8F" w14:textId="28940416" w:rsidR="006830E8" w:rsidRDefault="006830E8" w:rsidP="00290E15">
      <w:pPr>
        <w:pStyle w:val="Header"/>
        <w:tabs>
          <w:tab w:val="clear" w:pos="4680"/>
          <w:tab w:val="clear" w:pos="9360"/>
        </w:tabs>
        <w:spacing w:before="50"/>
        <w:ind w:left="426" w:right="-7"/>
        <w:rPr>
          <w:rFonts w:cstheme="minorHAnsi"/>
        </w:rPr>
      </w:pPr>
      <w:r w:rsidRPr="00421055">
        <w:rPr>
          <w:rFonts w:cstheme="minorHAnsi"/>
        </w:rPr>
        <w:t xml:space="preserve">If the </w:t>
      </w:r>
      <w:r w:rsidR="00815A75" w:rsidRPr="00421055">
        <w:rPr>
          <w:rFonts w:cstheme="minorHAnsi"/>
        </w:rPr>
        <w:t xml:space="preserve">SLT </w:t>
      </w:r>
      <w:r w:rsidRPr="00421055">
        <w:rPr>
          <w:rFonts w:cstheme="minorHAnsi"/>
        </w:rPr>
        <w:t>disagrees with any recommendations or does not accept or believe there are any health and safety concerns, the</w:t>
      </w:r>
      <w:r w:rsidR="00815A75" w:rsidRPr="00421055">
        <w:rPr>
          <w:rFonts w:cstheme="minorHAnsi"/>
        </w:rPr>
        <w:t>y</w:t>
      </w:r>
      <w:r w:rsidRPr="00421055">
        <w:rPr>
          <w:rFonts w:cstheme="minorHAnsi"/>
        </w:rPr>
        <w:t xml:space="preserve"> will give reasons why </w:t>
      </w:r>
      <w:r w:rsidR="00815A75" w:rsidRPr="00421055">
        <w:rPr>
          <w:rFonts w:cstheme="minorHAnsi"/>
        </w:rPr>
        <w:t>this is the case</w:t>
      </w:r>
      <w:r w:rsidRPr="00421055">
        <w:rPr>
          <w:rFonts w:cstheme="minorHAnsi"/>
        </w:rPr>
        <w:t>.</w:t>
      </w:r>
    </w:p>
    <w:p w14:paraId="516D84DA" w14:textId="77777777" w:rsidR="00290E15" w:rsidRPr="00421055" w:rsidRDefault="00290E15" w:rsidP="00290E15">
      <w:pPr>
        <w:pStyle w:val="Header"/>
        <w:tabs>
          <w:tab w:val="clear" w:pos="4680"/>
          <w:tab w:val="clear" w:pos="9360"/>
        </w:tabs>
        <w:spacing w:before="50"/>
        <w:ind w:left="426" w:right="-7"/>
        <w:rPr>
          <w:rFonts w:cstheme="minorHAnsi"/>
        </w:rPr>
      </w:pPr>
    </w:p>
    <w:p w14:paraId="0A8DBB2C" w14:textId="586ADE5B" w:rsidR="006830E8" w:rsidRPr="00421055" w:rsidRDefault="006830E8" w:rsidP="00E82008">
      <w:pPr>
        <w:pStyle w:val="Header"/>
        <w:tabs>
          <w:tab w:val="clear" w:pos="4680"/>
          <w:tab w:val="clear" w:pos="9360"/>
        </w:tabs>
        <w:spacing w:before="50"/>
        <w:ind w:left="426" w:right="-7"/>
        <w:rPr>
          <w:rFonts w:cstheme="minorHAnsi"/>
        </w:rPr>
      </w:pPr>
      <w:r w:rsidRPr="00421055">
        <w:rPr>
          <w:rFonts w:cstheme="minorHAnsi"/>
        </w:rPr>
        <w:t xml:space="preserve">Where the parties cannot resolve a problem or address a concern after the provision of written reasons </w:t>
      </w:r>
      <w:r w:rsidR="00815A75" w:rsidRPr="00421055">
        <w:rPr>
          <w:rFonts w:cstheme="minorHAnsi"/>
        </w:rPr>
        <w:t>from the Senior Leadership Team</w:t>
      </w:r>
      <w:r w:rsidRPr="00421055">
        <w:rPr>
          <w:rFonts w:cstheme="minorHAnsi"/>
        </w:rPr>
        <w:t xml:space="preserve">, either party may refer the matter </w:t>
      </w:r>
      <w:r w:rsidR="00290E15">
        <w:rPr>
          <w:rFonts w:cstheme="minorHAnsi"/>
        </w:rPr>
        <w:t>to</w:t>
      </w:r>
      <w:r w:rsidR="00815A75" w:rsidRPr="00421055">
        <w:rPr>
          <w:rFonts w:cstheme="minorHAnsi"/>
        </w:rPr>
        <w:t xml:space="preserve"> </w:t>
      </w:r>
      <w:r w:rsidRPr="00421055">
        <w:rPr>
          <w:rFonts w:cstheme="minorHAnsi"/>
        </w:rPr>
        <w:t>Alberta O</w:t>
      </w:r>
      <w:r w:rsidR="00815A75" w:rsidRPr="00421055">
        <w:rPr>
          <w:rFonts w:cstheme="minorHAnsi"/>
        </w:rPr>
        <w:t xml:space="preserve">ccupational </w:t>
      </w:r>
      <w:r w:rsidRPr="00421055">
        <w:rPr>
          <w:rFonts w:cstheme="minorHAnsi"/>
        </w:rPr>
        <w:t>H</w:t>
      </w:r>
      <w:r w:rsidR="00815A75" w:rsidRPr="00421055">
        <w:rPr>
          <w:rFonts w:cstheme="minorHAnsi"/>
        </w:rPr>
        <w:t xml:space="preserve">ealth and </w:t>
      </w:r>
      <w:r w:rsidRPr="00421055">
        <w:rPr>
          <w:rFonts w:cstheme="minorHAnsi"/>
        </w:rPr>
        <w:t>S</w:t>
      </w:r>
      <w:r w:rsidR="00815A75" w:rsidRPr="00421055">
        <w:rPr>
          <w:rFonts w:cstheme="minorHAnsi"/>
        </w:rPr>
        <w:t>afety</w:t>
      </w:r>
      <w:r w:rsidRPr="00421055">
        <w:rPr>
          <w:rFonts w:cstheme="minorHAnsi"/>
        </w:rPr>
        <w:t>.</w:t>
      </w:r>
    </w:p>
    <w:p w14:paraId="3555CEAD" w14:textId="77777777" w:rsidR="00290E15" w:rsidRDefault="00290E15" w:rsidP="00290E15">
      <w:pPr>
        <w:pStyle w:val="Header"/>
        <w:tabs>
          <w:tab w:val="clear" w:pos="4680"/>
          <w:tab w:val="clear" w:pos="9360"/>
        </w:tabs>
        <w:spacing w:before="50"/>
        <w:ind w:left="426" w:right="-6"/>
        <w:rPr>
          <w:rFonts w:cstheme="minorHAnsi"/>
        </w:rPr>
      </w:pPr>
    </w:p>
    <w:p w14:paraId="3B18FA0C" w14:textId="58664765" w:rsidR="00DD5E26" w:rsidRPr="00290E15" w:rsidRDefault="00997F64" w:rsidP="00FE385D">
      <w:pPr>
        <w:pStyle w:val="BodyText"/>
        <w:numPr>
          <w:ilvl w:val="0"/>
          <w:numId w:val="1"/>
        </w:numPr>
        <w:shd w:val="clear" w:color="auto" w:fill="DEEAF6" w:themeFill="accent5" w:themeFillTint="33"/>
      </w:pPr>
      <w:r>
        <w:t>Committee</w:t>
      </w:r>
      <w:r w:rsidR="002F294F" w:rsidRPr="00290E15">
        <w:t xml:space="preserve"> </w:t>
      </w:r>
      <w:r w:rsidR="00DD5E26" w:rsidRPr="00290E15">
        <w:t>Participation</w:t>
      </w:r>
      <w:r>
        <w:t xml:space="preserve"> in Key Health and Safety Processes</w:t>
      </w:r>
    </w:p>
    <w:p w14:paraId="489F777E" w14:textId="04560B9C" w:rsidR="00997F64" w:rsidRPr="00997F64" w:rsidRDefault="00997F64" w:rsidP="00997F64">
      <w:pPr>
        <w:pStyle w:val="BodyText"/>
        <w:numPr>
          <w:ilvl w:val="1"/>
          <w:numId w:val="1"/>
        </w:numPr>
        <w:ind w:hanging="612"/>
        <w:rPr>
          <w:rFonts w:cstheme="minorHAnsi"/>
        </w:rPr>
      </w:pPr>
      <w:r>
        <w:rPr>
          <w:rFonts w:cstheme="minorHAnsi"/>
        </w:rPr>
        <w:lastRenderedPageBreak/>
        <w:t>Hazard Assessment Process</w:t>
      </w:r>
    </w:p>
    <w:p w14:paraId="7AADFE84" w14:textId="7940DE5C" w:rsidR="00C6188F" w:rsidRPr="00FC5DC0" w:rsidRDefault="002F294F" w:rsidP="00997F64">
      <w:pPr>
        <w:pStyle w:val="BodyText"/>
        <w:ind w:left="720"/>
        <w:rPr>
          <w:rFonts w:cstheme="minorHAnsi"/>
        </w:rPr>
      </w:pPr>
      <w:r w:rsidRPr="00FC5DC0">
        <w:t>The</w:t>
      </w:r>
      <w:r w:rsidRPr="00FC5DC0">
        <w:rPr>
          <w:rFonts w:cstheme="minorHAnsi"/>
        </w:rPr>
        <w:t xml:space="preserve"> process to identify, assess and control hazards is a foundation of the health and safety management system.  </w:t>
      </w:r>
      <w:r w:rsidR="00C6188F" w:rsidRPr="00FC5DC0">
        <w:rPr>
          <w:rFonts w:cstheme="minorHAnsi"/>
        </w:rPr>
        <w:t>This includes formal job hazard assessments and field level hazard assessments.</w:t>
      </w:r>
    </w:p>
    <w:p w14:paraId="2920D0E1" w14:textId="703F3F74" w:rsidR="002F294F" w:rsidRPr="00421055" w:rsidRDefault="002F294F" w:rsidP="00997F64">
      <w:pPr>
        <w:pStyle w:val="Header"/>
        <w:tabs>
          <w:tab w:val="clear" w:pos="4680"/>
          <w:tab w:val="clear" w:pos="9360"/>
        </w:tabs>
        <w:spacing w:before="50"/>
        <w:ind w:right="-6" w:firstLine="810"/>
        <w:rPr>
          <w:rFonts w:cstheme="minorHAnsi"/>
        </w:rPr>
      </w:pPr>
      <w:r w:rsidRPr="00421055">
        <w:rPr>
          <w:rFonts w:cstheme="minorHAnsi"/>
        </w:rPr>
        <w:t xml:space="preserve">The </w:t>
      </w:r>
      <w:r w:rsidR="00B17173">
        <w:rPr>
          <w:rFonts w:cstheme="minorHAnsi"/>
        </w:rPr>
        <w:t>Committee</w:t>
      </w:r>
      <w:r w:rsidRPr="00421055">
        <w:rPr>
          <w:rFonts w:cstheme="minorHAnsi"/>
        </w:rPr>
        <w:t xml:space="preserve"> will support this process by:</w:t>
      </w:r>
    </w:p>
    <w:p w14:paraId="605C3B9D" w14:textId="058BA486" w:rsidR="002F294F" w:rsidRPr="00421055" w:rsidRDefault="00C6188F" w:rsidP="000861E9">
      <w:pPr>
        <w:pStyle w:val="Header"/>
        <w:numPr>
          <w:ilvl w:val="0"/>
          <w:numId w:val="26"/>
        </w:numPr>
        <w:tabs>
          <w:tab w:val="clear" w:pos="4680"/>
          <w:tab w:val="clear" w:pos="9360"/>
        </w:tabs>
        <w:spacing w:before="50"/>
        <w:ind w:right="-6" w:firstLine="489"/>
        <w:rPr>
          <w:rFonts w:cstheme="minorHAnsi"/>
        </w:rPr>
      </w:pPr>
      <w:r w:rsidRPr="00421055">
        <w:rPr>
          <w:rFonts w:cstheme="minorHAnsi"/>
        </w:rPr>
        <w:t>Promoting the proces</w:t>
      </w:r>
      <w:r w:rsidR="009C7D22">
        <w:rPr>
          <w:rFonts w:cstheme="minorHAnsi"/>
        </w:rPr>
        <w:t>s</w:t>
      </w:r>
      <w:r w:rsidRPr="00421055">
        <w:rPr>
          <w:rFonts w:cstheme="minorHAnsi"/>
        </w:rPr>
        <w:t xml:space="preserve"> within their work areas.  </w:t>
      </w:r>
    </w:p>
    <w:p w14:paraId="622609AC" w14:textId="7E347301" w:rsidR="00C6188F" w:rsidRDefault="00C6188F" w:rsidP="000861E9">
      <w:pPr>
        <w:pStyle w:val="Header"/>
        <w:numPr>
          <w:ilvl w:val="0"/>
          <w:numId w:val="26"/>
        </w:numPr>
        <w:tabs>
          <w:tab w:val="clear" w:pos="4680"/>
          <w:tab w:val="clear" w:pos="9360"/>
        </w:tabs>
        <w:spacing w:before="50"/>
        <w:ind w:right="-6" w:firstLine="489"/>
        <w:rPr>
          <w:rFonts w:cstheme="minorHAnsi"/>
        </w:rPr>
      </w:pPr>
      <w:r w:rsidRPr="00421055">
        <w:rPr>
          <w:rFonts w:cstheme="minorHAnsi"/>
        </w:rPr>
        <w:t>Reviewing newly developed formal job hazard assessments</w:t>
      </w:r>
      <w:r w:rsidR="009C7D22">
        <w:rPr>
          <w:rFonts w:cstheme="minorHAnsi"/>
        </w:rPr>
        <w:t xml:space="preserve"> for completeness.</w:t>
      </w:r>
    </w:p>
    <w:p w14:paraId="3D2CE194" w14:textId="5063EE85" w:rsidR="00997F64" w:rsidRPr="00421055" w:rsidRDefault="00997F64" w:rsidP="000861E9">
      <w:pPr>
        <w:pStyle w:val="Header"/>
        <w:numPr>
          <w:ilvl w:val="0"/>
          <w:numId w:val="26"/>
        </w:numPr>
        <w:tabs>
          <w:tab w:val="clear" w:pos="4680"/>
          <w:tab w:val="clear" w:pos="9360"/>
        </w:tabs>
        <w:spacing w:before="50"/>
        <w:ind w:left="1440" w:right="-6" w:hanging="180"/>
        <w:rPr>
          <w:rFonts w:cstheme="minorHAnsi"/>
        </w:rPr>
      </w:pPr>
      <w:r>
        <w:rPr>
          <w:rFonts w:cstheme="minorHAnsi"/>
        </w:rPr>
        <w:t>If requested, facilitate a working session for a team to develop or review their formal job hazard assessments.</w:t>
      </w:r>
    </w:p>
    <w:p w14:paraId="6C388A15" w14:textId="57733B29" w:rsidR="00C6188F" w:rsidRDefault="00997F64" w:rsidP="00997F64">
      <w:pPr>
        <w:pStyle w:val="BodyText"/>
        <w:numPr>
          <w:ilvl w:val="1"/>
          <w:numId w:val="1"/>
        </w:numPr>
        <w:ind w:hanging="612"/>
        <w:rPr>
          <w:rFonts w:cstheme="minorHAnsi"/>
        </w:rPr>
      </w:pPr>
      <w:r>
        <w:rPr>
          <w:rFonts w:cstheme="minorHAnsi"/>
        </w:rPr>
        <w:t>Inspection and Incident Report Review</w:t>
      </w:r>
    </w:p>
    <w:p w14:paraId="78E99FC8" w14:textId="1329A61A" w:rsidR="00C6188F" w:rsidRPr="00997F64" w:rsidRDefault="00C6188F" w:rsidP="00997F64">
      <w:pPr>
        <w:pStyle w:val="BodyText"/>
        <w:ind w:left="720"/>
      </w:pPr>
      <w:r w:rsidRPr="00997F64">
        <w:t xml:space="preserve">The </w:t>
      </w:r>
      <w:r w:rsidR="009C7D22" w:rsidRPr="00997F64">
        <w:t>C</w:t>
      </w:r>
      <w:r w:rsidRPr="00997F64">
        <w:t>ommittee meetings will have standing agenda item</w:t>
      </w:r>
      <w:r w:rsidR="009C7D22" w:rsidRPr="00997F64">
        <w:t>s</w:t>
      </w:r>
      <w:r w:rsidRPr="00997F64">
        <w:t xml:space="preserve"> to review workplace inspection reports and incident reports.  The objectives of the review are to:</w:t>
      </w:r>
    </w:p>
    <w:p w14:paraId="5A996F6F" w14:textId="2C80DFCF" w:rsidR="00C6188F" w:rsidRPr="00421055" w:rsidRDefault="00997F64" w:rsidP="000861E9">
      <w:pPr>
        <w:pStyle w:val="Header"/>
        <w:numPr>
          <w:ilvl w:val="0"/>
          <w:numId w:val="26"/>
        </w:numPr>
        <w:tabs>
          <w:tab w:val="clear" w:pos="4680"/>
          <w:tab w:val="clear" w:pos="9360"/>
        </w:tabs>
        <w:spacing w:before="50"/>
        <w:ind w:left="1440" w:right="-6" w:hanging="180"/>
        <w:rPr>
          <w:rFonts w:cstheme="minorHAnsi"/>
        </w:rPr>
      </w:pPr>
      <w:r>
        <w:rPr>
          <w:rFonts w:cstheme="minorHAnsi"/>
        </w:rPr>
        <w:t>I</w:t>
      </w:r>
      <w:r w:rsidR="00C6188F" w:rsidRPr="00421055">
        <w:rPr>
          <w:rFonts w:cstheme="minorHAnsi"/>
        </w:rPr>
        <w:t xml:space="preserve">dentify trends in deficiencies identified through facility inspections and to ensure that corrective actions are completed by the assigned due date. </w:t>
      </w:r>
    </w:p>
    <w:p w14:paraId="797E3416" w14:textId="64817359" w:rsidR="00C6188F" w:rsidRDefault="00C6188F" w:rsidP="000861E9">
      <w:pPr>
        <w:pStyle w:val="Header"/>
        <w:numPr>
          <w:ilvl w:val="0"/>
          <w:numId w:val="26"/>
        </w:numPr>
        <w:tabs>
          <w:tab w:val="clear" w:pos="4680"/>
          <w:tab w:val="clear" w:pos="9360"/>
        </w:tabs>
        <w:spacing w:before="50"/>
        <w:ind w:left="1440" w:right="-6" w:hanging="180"/>
        <w:rPr>
          <w:rFonts w:cstheme="minorHAnsi"/>
        </w:rPr>
      </w:pPr>
      <w:r w:rsidRPr="00421055">
        <w:rPr>
          <w:rFonts w:cstheme="minorHAnsi"/>
        </w:rPr>
        <w:t>Identify trends in incidents (including near misses and hazardous conditions) so that corrective actions can be recommended to the Senior Leadership Team.</w:t>
      </w:r>
    </w:p>
    <w:p w14:paraId="5533045C" w14:textId="213B0DE6" w:rsidR="00ED1403" w:rsidRDefault="00ED1403" w:rsidP="00ED1403">
      <w:pPr>
        <w:pStyle w:val="Header"/>
        <w:tabs>
          <w:tab w:val="clear" w:pos="4680"/>
          <w:tab w:val="clear" w:pos="9360"/>
        </w:tabs>
        <w:spacing w:before="50"/>
        <w:ind w:right="-6"/>
        <w:rPr>
          <w:rFonts w:cstheme="minorHAnsi"/>
        </w:rPr>
      </w:pPr>
    </w:p>
    <w:p w14:paraId="7190E72D" w14:textId="5F019325" w:rsidR="00ED1403" w:rsidRDefault="00ED1403" w:rsidP="00ED1403">
      <w:pPr>
        <w:pStyle w:val="Header"/>
        <w:tabs>
          <w:tab w:val="clear" w:pos="4680"/>
          <w:tab w:val="clear" w:pos="9360"/>
        </w:tabs>
        <w:spacing w:before="50"/>
        <w:ind w:right="-6"/>
        <w:rPr>
          <w:rFonts w:cstheme="minorHAnsi"/>
        </w:rPr>
      </w:pPr>
    </w:p>
    <w:p w14:paraId="5A76DE90" w14:textId="77777777" w:rsidR="00ED1403" w:rsidRDefault="00ED1403" w:rsidP="00ED1403">
      <w:pPr>
        <w:pStyle w:val="Header"/>
        <w:tabs>
          <w:tab w:val="clear" w:pos="4680"/>
          <w:tab w:val="clear" w:pos="9360"/>
        </w:tabs>
        <w:spacing w:before="50"/>
        <w:ind w:right="-6"/>
        <w:rPr>
          <w:rFonts w:cstheme="minorHAnsi"/>
        </w:rPr>
      </w:pPr>
    </w:p>
    <w:p w14:paraId="63E0FEF7" w14:textId="77777777" w:rsidR="00E82008" w:rsidRPr="00421055" w:rsidRDefault="00E82008">
      <w:pPr>
        <w:rPr>
          <w:rFonts w:cstheme="minorHAnsi"/>
          <w:b/>
          <w:bCs/>
        </w:rPr>
      </w:pPr>
      <w:r w:rsidRPr="00421055">
        <w:rPr>
          <w:rFonts w:cstheme="minorHAnsi"/>
          <w:b/>
          <w:bCs/>
        </w:rPr>
        <w:br w:type="page"/>
      </w:r>
    </w:p>
    <w:p w14:paraId="424FC1B2" w14:textId="6A656084" w:rsidR="006830E8" w:rsidRPr="00B6372A" w:rsidRDefault="006830E8" w:rsidP="00D76D26">
      <w:pPr>
        <w:pStyle w:val="BodyText"/>
        <w:shd w:val="clear" w:color="auto" w:fill="DEEAF6" w:themeFill="accent5" w:themeFillTint="33"/>
      </w:pPr>
      <w:r w:rsidRPr="00B6372A">
        <w:lastRenderedPageBreak/>
        <w:t xml:space="preserve">Coordinating with </w:t>
      </w:r>
      <w:r w:rsidR="00DD5E26" w:rsidRPr="00B6372A">
        <w:t>Other</w:t>
      </w:r>
      <w:r w:rsidRPr="00B6372A">
        <w:t xml:space="preserve"> Health and Safety Representative</w:t>
      </w:r>
      <w:r w:rsidR="00DD5E26" w:rsidRPr="00B6372A">
        <w:t>s or Committees</w:t>
      </w:r>
    </w:p>
    <w:p w14:paraId="08C6A707" w14:textId="69CADFF4" w:rsidR="006830E8" w:rsidRDefault="006830E8" w:rsidP="006450F1">
      <w:pPr>
        <w:pStyle w:val="Header"/>
        <w:tabs>
          <w:tab w:val="clear" w:pos="4680"/>
          <w:tab w:val="clear" w:pos="9360"/>
        </w:tabs>
        <w:spacing w:before="50"/>
        <w:ind w:left="450" w:right="-6"/>
        <w:rPr>
          <w:rFonts w:cstheme="minorHAnsi"/>
        </w:rPr>
      </w:pPr>
      <w:r w:rsidRPr="00421055">
        <w:rPr>
          <w:rFonts w:cstheme="minorHAnsi"/>
        </w:rPr>
        <w:t xml:space="preserve">The </w:t>
      </w:r>
      <w:r w:rsidR="000C603C">
        <w:rPr>
          <w:rFonts w:cstheme="minorHAnsi"/>
        </w:rPr>
        <w:t>Committee</w:t>
      </w:r>
      <w:r w:rsidRPr="00421055">
        <w:rPr>
          <w:rFonts w:cstheme="minorHAnsi"/>
        </w:rPr>
        <w:t xml:space="preserve"> </w:t>
      </w:r>
      <w:r w:rsidR="009649AC">
        <w:rPr>
          <w:rFonts w:cstheme="minorHAnsi"/>
        </w:rPr>
        <w:t>Co-chair</w:t>
      </w:r>
      <w:r w:rsidRPr="00421055">
        <w:rPr>
          <w:rFonts w:cstheme="minorHAnsi"/>
        </w:rPr>
        <w:t xml:space="preserve">s will meet with </w:t>
      </w:r>
      <w:r w:rsidR="00DD780D">
        <w:rPr>
          <w:rFonts w:cstheme="minorHAnsi"/>
        </w:rPr>
        <w:t>another employer’s</w:t>
      </w:r>
      <w:r w:rsidRPr="00421055">
        <w:rPr>
          <w:rFonts w:cstheme="minorHAnsi"/>
        </w:rPr>
        <w:t xml:space="preserve"> </w:t>
      </w:r>
      <w:r w:rsidR="000C603C">
        <w:rPr>
          <w:rFonts w:cstheme="minorHAnsi"/>
        </w:rPr>
        <w:t>H</w:t>
      </w:r>
      <w:r w:rsidRPr="00421055">
        <w:rPr>
          <w:rFonts w:cstheme="minorHAnsi"/>
        </w:rPr>
        <w:t xml:space="preserve">ealth and </w:t>
      </w:r>
      <w:r w:rsidR="000C603C">
        <w:rPr>
          <w:rFonts w:cstheme="minorHAnsi"/>
        </w:rPr>
        <w:t>S</w:t>
      </w:r>
      <w:r w:rsidRPr="00421055">
        <w:rPr>
          <w:rFonts w:cstheme="minorHAnsi"/>
        </w:rPr>
        <w:t xml:space="preserve">afety </w:t>
      </w:r>
      <w:r w:rsidR="000C603C">
        <w:rPr>
          <w:rFonts w:cstheme="minorHAnsi"/>
        </w:rPr>
        <w:t>R</w:t>
      </w:r>
      <w:r w:rsidRPr="00421055">
        <w:rPr>
          <w:rFonts w:cstheme="minorHAnsi"/>
        </w:rPr>
        <w:t>epresentative</w:t>
      </w:r>
      <w:r w:rsidR="000C603C">
        <w:rPr>
          <w:rFonts w:cstheme="minorHAnsi"/>
        </w:rPr>
        <w:t>(s)</w:t>
      </w:r>
      <w:r w:rsidRPr="00421055">
        <w:rPr>
          <w:rFonts w:cstheme="minorHAnsi"/>
        </w:rPr>
        <w:t xml:space="preserve"> or H</w:t>
      </w:r>
      <w:r w:rsidR="000C603C">
        <w:rPr>
          <w:rFonts w:cstheme="minorHAnsi"/>
        </w:rPr>
        <w:t xml:space="preserve">ealth and Safety </w:t>
      </w:r>
      <w:r w:rsidRPr="00421055">
        <w:rPr>
          <w:rFonts w:cstheme="minorHAnsi"/>
        </w:rPr>
        <w:t>C</w:t>
      </w:r>
      <w:r w:rsidR="000C603C">
        <w:rPr>
          <w:rFonts w:cstheme="minorHAnsi"/>
        </w:rPr>
        <w:t>ommittees</w:t>
      </w:r>
      <w:r w:rsidRPr="00421055">
        <w:rPr>
          <w:rFonts w:cstheme="minorHAnsi"/>
        </w:rPr>
        <w:t xml:space="preserve"> on a</w:t>
      </w:r>
      <w:r w:rsidR="009F1176" w:rsidRPr="00421055">
        <w:rPr>
          <w:rFonts w:cstheme="minorHAnsi"/>
        </w:rPr>
        <w:t>n as</w:t>
      </w:r>
      <w:r w:rsidRPr="00421055">
        <w:rPr>
          <w:rFonts w:cstheme="minorHAnsi"/>
        </w:rPr>
        <w:t xml:space="preserve"> needed basis</w:t>
      </w:r>
      <w:proofErr w:type="gramStart"/>
      <w:r w:rsidR="000C603C">
        <w:rPr>
          <w:rFonts w:cstheme="minorHAnsi"/>
        </w:rPr>
        <w:t xml:space="preserve">.  </w:t>
      </w:r>
      <w:proofErr w:type="gramEnd"/>
      <w:r w:rsidR="000C603C">
        <w:rPr>
          <w:rFonts w:cstheme="minorHAnsi"/>
        </w:rPr>
        <w:t>This need could arise when contractors are engaged to perform work for instance.</w:t>
      </w:r>
    </w:p>
    <w:p w14:paraId="692CE87D" w14:textId="77777777" w:rsidR="000C603C" w:rsidRPr="00421055" w:rsidRDefault="000C603C" w:rsidP="006830E8">
      <w:pPr>
        <w:pStyle w:val="Header"/>
        <w:tabs>
          <w:tab w:val="clear" w:pos="4680"/>
          <w:tab w:val="clear" w:pos="9360"/>
        </w:tabs>
        <w:spacing w:before="50"/>
        <w:ind w:right="-7"/>
        <w:rPr>
          <w:rFonts w:cstheme="minorHAnsi"/>
        </w:rPr>
      </w:pPr>
    </w:p>
    <w:p w14:paraId="1C20EEA7" w14:textId="16B34064" w:rsidR="006830E8" w:rsidRPr="006450F1" w:rsidRDefault="006830E8" w:rsidP="006450F1">
      <w:pPr>
        <w:pStyle w:val="BodyText"/>
        <w:numPr>
          <w:ilvl w:val="0"/>
          <w:numId w:val="1"/>
        </w:numPr>
        <w:shd w:val="clear" w:color="auto" w:fill="DEEAF6" w:themeFill="accent5" w:themeFillTint="33"/>
      </w:pPr>
      <w:r w:rsidRPr="006450F1">
        <w:t>Evaluating the H</w:t>
      </w:r>
      <w:r w:rsidR="006450F1">
        <w:t xml:space="preserve">ealth and </w:t>
      </w:r>
      <w:r w:rsidRPr="006450F1">
        <w:t>S</w:t>
      </w:r>
      <w:r w:rsidR="006450F1">
        <w:t xml:space="preserve">afety </w:t>
      </w:r>
      <w:r w:rsidRPr="006450F1">
        <w:t>C</w:t>
      </w:r>
      <w:r w:rsidR="006450F1">
        <w:t>ommittee</w:t>
      </w:r>
    </w:p>
    <w:p w14:paraId="36703C5C" w14:textId="1BA11511" w:rsidR="006830E8" w:rsidRDefault="006830E8" w:rsidP="006450F1">
      <w:pPr>
        <w:pStyle w:val="Header"/>
        <w:tabs>
          <w:tab w:val="clear" w:pos="4680"/>
          <w:tab w:val="clear" w:pos="9360"/>
        </w:tabs>
        <w:spacing w:before="50"/>
        <w:ind w:left="450" w:right="-7"/>
        <w:rPr>
          <w:rFonts w:cstheme="minorHAnsi"/>
        </w:rPr>
      </w:pPr>
      <w:r w:rsidRPr="00421055">
        <w:rPr>
          <w:rFonts w:cstheme="minorHAnsi"/>
        </w:rPr>
        <w:t xml:space="preserve">In </w:t>
      </w:r>
      <w:r w:rsidR="009F1176" w:rsidRPr="00421055">
        <w:rPr>
          <w:rFonts w:cstheme="minorHAnsi"/>
        </w:rPr>
        <w:t xml:space="preserve">October </w:t>
      </w:r>
      <w:r w:rsidRPr="00421055">
        <w:rPr>
          <w:rFonts w:cstheme="minorHAnsi"/>
        </w:rPr>
        <w:t xml:space="preserve">of every year, the </w:t>
      </w:r>
      <w:r w:rsidR="002B76E7">
        <w:rPr>
          <w:rFonts w:cstheme="minorHAnsi"/>
        </w:rPr>
        <w:t>Committee</w:t>
      </w:r>
      <w:r w:rsidRPr="00421055">
        <w:rPr>
          <w:rFonts w:cstheme="minorHAnsi"/>
        </w:rPr>
        <w:t xml:space="preserve"> will use the self-evaluate its effectiveness.</w:t>
      </w:r>
    </w:p>
    <w:p w14:paraId="0DB1F962" w14:textId="77777777" w:rsidR="002B76E7" w:rsidRPr="00421055" w:rsidRDefault="002B76E7" w:rsidP="006450F1">
      <w:pPr>
        <w:pStyle w:val="Header"/>
        <w:tabs>
          <w:tab w:val="clear" w:pos="4680"/>
          <w:tab w:val="clear" w:pos="9360"/>
        </w:tabs>
        <w:spacing w:before="50"/>
        <w:ind w:left="450" w:right="-7"/>
        <w:rPr>
          <w:rFonts w:cstheme="minorHAnsi"/>
        </w:rPr>
      </w:pPr>
    </w:p>
    <w:p w14:paraId="0AC85809" w14:textId="7FB8CDA9" w:rsidR="006830E8" w:rsidRDefault="006830E8" w:rsidP="006450F1">
      <w:pPr>
        <w:pStyle w:val="Header"/>
        <w:tabs>
          <w:tab w:val="clear" w:pos="4680"/>
          <w:tab w:val="clear" w:pos="9360"/>
        </w:tabs>
        <w:spacing w:before="50"/>
        <w:ind w:left="450" w:right="-7"/>
        <w:rPr>
          <w:rFonts w:cstheme="minorHAnsi"/>
        </w:rPr>
      </w:pPr>
      <w:r w:rsidRPr="00421055">
        <w:rPr>
          <w:rFonts w:cstheme="minorHAnsi"/>
        </w:rPr>
        <w:t xml:space="preserve">A copy of the completed self-assessment is to be sent to the </w:t>
      </w:r>
      <w:r w:rsidR="009F1176" w:rsidRPr="00421055">
        <w:rPr>
          <w:rFonts w:cstheme="minorHAnsi"/>
        </w:rPr>
        <w:t xml:space="preserve">Senior Leadership Team </w:t>
      </w:r>
      <w:r w:rsidRPr="00421055">
        <w:rPr>
          <w:rFonts w:cstheme="minorHAnsi"/>
        </w:rPr>
        <w:t xml:space="preserve">by the end of </w:t>
      </w:r>
      <w:r w:rsidR="009F1176" w:rsidRPr="00421055">
        <w:rPr>
          <w:rFonts w:cstheme="minorHAnsi"/>
        </w:rPr>
        <w:t xml:space="preserve">October </w:t>
      </w:r>
      <w:r w:rsidRPr="00421055">
        <w:rPr>
          <w:rFonts w:cstheme="minorHAnsi"/>
        </w:rPr>
        <w:t>of each year</w:t>
      </w:r>
      <w:r w:rsidR="009F1176" w:rsidRPr="00421055">
        <w:rPr>
          <w:rFonts w:cstheme="minorHAnsi"/>
        </w:rPr>
        <w:t>.</w:t>
      </w:r>
    </w:p>
    <w:p w14:paraId="6FB6BAE9" w14:textId="77777777" w:rsidR="002B76E7" w:rsidRPr="00421055" w:rsidRDefault="002B76E7" w:rsidP="006450F1">
      <w:pPr>
        <w:pStyle w:val="Header"/>
        <w:tabs>
          <w:tab w:val="clear" w:pos="4680"/>
          <w:tab w:val="clear" w:pos="9360"/>
        </w:tabs>
        <w:spacing w:before="50"/>
        <w:ind w:left="450" w:right="-7"/>
        <w:rPr>
          <w:rFonts w:cstheme="minorHAnsi"/>
        </w:rPr>
      </w:pPr>
    </w:p>
    <w:p w14:paraId="05539AF8" w14:textId="0ED6BE84" w:rsidR="009F1176" w:rsidRDefault="009F1176" w:rsidP="006450F1">
      <w:pPr>
        <w:pStyle w:val="Header"/>
        <w:tabs>
          <w:tab w:val="clear" w:pos="4680"/>
          <w:tab w:val="clear" w:pos="9360"/>
        </w:tabs>
        <w:spacing w:before="50"/>
        <w:ind w:left="450" w:right="-7"/>
        <w:rPr>
          <w:rFonts w:cstheme="minorHAnsi"/>
        </w:rPr>
      </w:pPr>
      <w:r w:rsidRPr="00421055">
        <w:rPr>
          <w:rFonts w:cstheme="minorHAnsi"/>
        </w:rPr>
        <w:t xml:space="preserve">The Senior Leadership Team will provide comments and suggestions for improvement by the end of November each year and the </w:t>
      </w:r>
      <w:r w:rsidR="009649AC">
        <w:rPr>
          <w:rFonts w:cstheme="minorHAnsi"/>
        </w:rPr>
        <w:t>Co-chair</w:t>
      </w:r>
      <w:r w:rsidRPr="00421055">
        <w:rPr>
          <w:rFonts w:cstheme="minorHAnsi"/>
        </w:rPr>
        <w:t>s will include a review of the assessment on January’s agenda so that modifications can be made for the upcoming year.</w:t>
      </w:r>
    </w:p>
    <w:p w14:paraId="20728A8B" w14:textId="77777777" w:rsidR="008912AC" w:rsidRPr="00421055" w:rsidRDefault="008912AC" w:rsidP="006450F1">
      <w:pPr>
        <w:pStyle w:val="Header"/>
        <w:tabs>
          <w:tab w:val="clear" w:pos="4680"/>
          <w:tab w:val="clear" w:pos="9360"/>
        </w:tabs>
        <w:spacing w:before="50"/>
        <w:ind w:left="450" w:right="-7"/>
        <w:rPr>
          <w:rFonts w:cstheme="minorHAnsi"/>
        </w:rPr>
      </w:pPr>
    </w:p>
    <w:p w14:paraId="42E6171A" w14:textId="4E6019F3" w:rsidR="006830E8" w:rsidRPr="002B76E7" w:rsidRDefault="006830E8" w:rsidP="002B76E7">
      <w:pPr>
        <w:pStyle w:val="BodyText"/>
        <w:numPr>
          <w:ilvl w:val="0"/>
          <w:numId w:val="1"/>
        </w:numPr>
        <w:shd w:val="clear" w:color="auto" w:fill="DEEAF6" w:themeFill="accent5" w:themeFillTint="33"/>
      </w:pPr>
      <w:r w:rsidRPr="002B76E7">
        <w:t>Amendments</w:t>
      </w:r>
    </w:p>
    <w:p w14:paraId="10112561" w14:textId="4ACFBED1" w:rsidR="006830E8" w:rsidRPr="00421055" w:rsidRDefault="006830E8" w:rsidP="008912AC">
      <w:pPr>
        <w:pStyle w:val="Header"/>
        <w:tabs>
          <w:tab w:val="clear" w:pos="4680"/>
          <w:tab w:val="clear" w:pos="9360"/>
        </w:tabs>
        <w:spacing w:before="50"/>
        <w:ind w:left="450" w:right="-7"/>
        <w:rPr>
          <w:rFonts w:cstheme="minorHAnsi"/>
        </w:rPr>
      </w:pPr>
      <w:r w:rsidRPr="00421055">
        <w:rPr>
          <w:rFonts w:cstheme="minorHAnsi"/>
        </w:rPr>
        <w:t xml:space="preserve">These </w:t>
      </w:r>
      <w:r w:rsidR="002B76E7">
        <w:rPr>
          <w:rFonts w:cstheme="minorHAnsi"/>
        </w:rPr>
        <w:t>T</w:t>
      </w:r>
      <w:r w:rsidRPr="00421055">
        <w:rPr>
          <w:rFonts w:cstheme="minorHAnsi"/>
        </w:rPr>
        <w:t xml:space="preserve">erms of </w:t>
      </w:r>
      <w:r w:rsidR="002B76E7">
        <w:rPr>
          <w:rFonts w:cstheme="minorHAnsi"/>
        </w:rPr>
        <w:t>R</w:t>
      </w:r>
      <w:r w:rsidRPr="00421055">
        <w:rPr>
          <w:rFonts w:cstheme="minorHAnsi"/>
        </w:rPr>
        <w:t>eference</w:t>
      </w:r>
      <w:r w:rsidR="002B76E7">
        <w:rPr>
          <w:rFonts w:cstheme="minorHAnsi"/>
        </w:rPr>
        <w:t>, including the Appendix of Detailed Procedures</w:t>
      </w:r>
      <w:r w:rsidRPr="00421055">
        <w:rPr>
          <w:rFonts w:cstheme="minorHAnsi"/>
        </w:rPr>
        <w:t xml:space="preserve"> will be reviewed on a yearly basis and may be amended by vote of the </w:t>
      </w:r>
      <w:r w:rsidR="00B17173">
        <w:rPr>
          <w:rFonts w:cstheme="minorHAnsi"/>
        </w:rPr>
        <w:t>Committee</w:t>
      </w:r>
      <w:r w:rsidRPr="00421055">
        <w:rPr>
          <w:rFonts w:cstheme="minorHAnsi"/>
        </w:rPr>
        <w:t xml:space="preserve"> members.</w:t>
      </w:r>
      <w:r w:rsidR="007A6833" w:rsidRPr="00421055">
        <w:rPr>
          <w:rFonts w:cstheme="minorHAnsi"/>
        </w:rPr>
        <w:t xml:space="preserve"> Final approval of the proposed changes will require approval by the Senior Leadership Team.</w:t>
      </w:r>
    </w:p>
    <w:p w14:paraId="189FCB1C" w14:textId="77777777" w:rsidR="009768D8" w:rsidRPr="00421055" w:rsidRDefault="009768D8" w:rsidP="009768D8">
      <w:pPr>
        <w:pStyle w:val="BodyText"/>
      </w:pPr>
    </w:p>
    <w:p w14:paraId="34E90ECE" w14:textId="1637601D" w:rsidR="00F7317D" w:rsidRPr="00421055" w:rsidRDefault="0003191E" w:rsidP="0003191E">
      <w:pPr>
        <w:pStyle w:val="BodyText"/>
        <w:numPr>
          <w:ilvl w:val="0"/>
          <w:numId w:val="1"/>
        </w:numPr>
        <w:shd w:val="clear" w:color="auto" w:fill="DEEAF6" w:themeFill="accent5" w:themeFillTint="33"/>
      </w:pPr>
      <w:r>
        <w:t xml:space="preserve">Terms of Reference </w:t>
      </w:r>
      <w:r w:rsidR="00F7317D" w:rsidRPr="00421055">
        <w:t>Approval</w:t>
      </w:r>
      <w:r w:rsidR="00177A09" w:rsidRPr="00421055">
        <w:t>s</w:t>
      </w:r>
    </w:p>
    <w:p w14:paraId="0FFA6D39" w14:textId="66059953" w:rsidR="005F189F" w:rsidRDefault="005F189F" w:rsidP="005F189F">
      <w:pPr>
        <w:pStyle w:val="BodyText"/>
      </w:pPr>
    </w:p>
    <w:p w14:paraId="7FD7EC06" w14:textId="77777777" w:rsidR="00465CB5" w:rsidRPr="00421055" w:rsidRDefault="00465CB5" w:rsidP="005F189F">
      <w:pPr>
        <w:pStyle w:val="BodyText"/>
      </w:pPr>
    </w:p>
    <w:p w14:paraId="73DA5802" w14:textId="19C805E4" w:rsidR="005F189F" w:rsidRPr="00421055" w:rsidRDefault="003C7B34" w:rsidP="003C7B34">
      <w:pPr>
        <w:pStyle w:val="BodyText"/>
        <w:spacing w:after="0"/>
        <w:rPr>
          <w:u w:val="single"/>
        </w:rPr>
      </w:pPr>
      <w:r w:rsidRPr="00421055">
        <w:rPr>
          <w:u w:val="single"/>
        </w:rPr>
        <w:t>____________________________________</w:t>
      </w:r>
      <w:r w:rsidRPr="00421055">
        <w:tab/>
      </w:r>
      <w:r w:rsidRPr="00421055">
        <w:rPr>
          <w:u w:val="single"/>
        </w:rPr>
        <w:tab/>
      </w:r>
      <w:r w:rsidRPr="00421055">
        <w:rPr>
          <w:u w:val="single"/>
        </w:rPr>
        <w:tab/>
      </w:r>
      <w:r w:rsidRPr="00421055">
        <w:rPr>
          <w:u w:val="single"/>
        </w:rPr>
        <w:tab/>
      </w:r>
      <w:r w:rsidRPr="00421055">
        <w:rPr>
          <w:u w:val="single"/>
        </w:rPr>
        <w:tab/>
      </w:r>
      <w:r w:rsidRPr="00421055">
        <w:rPr>
          <w:u w:val="single"/>
        </w:rPr>
        <w:tab/>
      </w:r>
      <w:r w:rsidRPr="00421055">
        <w:rPr>
          <w:u w:val="single"/>
        </w:rPr>
        <w:tab/>
      </w:r>
    </w:p>
    <w:p w14:paraId="22E63784" w14:textId="562AC0E6" w:rsidR="005F189F" w:rsidRPr="00421055" w:rsidRDefault="003C7B34" w:rsidP="003C7B34">
      <w:pPr>
        <w:pStyle w:val="BodyText"/>
        <w:rPr>
          <w:sz w:val="16"/>
          <w:szCs w:val="16"/>
        </w:rPr>
      </w:pPr>
      <w:r w:rsidRPr="00421055">
        <w:tab/>
      </w:r>
      <w:r w:rsidR="00177A09" w:rsidRPr="00421055">
        <w:t>CAO (</w:t>
      </w:r>
      <w:r w:rsidR="00177A09" w:rsidRPr="00421055">
        <w:rPr>
          <w:sz w:val="16"/>
          <w:szCs w:val="16"/>
        </w:rPr>
        <w:t>Chief Administrative Officer)</w:t>
      </w:r>
      <w:r w:rsidRPr="00421055">
        <w:rPr>
          <w:sz w:val="16"/>
          <w:szCs w:val="16"/>
        </w:rPr>
        <w:tab/>
      </w:r>
      <w:r w:rsidRPr="00421055">
        <w:rPr>
          <w:sz w:val="16"/>
          <w:szCs w:val="16"/>
        </w:rPr>
        <w:tab/>
      </w:r>
      <w:r w:rsidRPr="00421055">
        <w:rPr>
          <w:sz w:val="16"/>
          <w:szCs w:val="16"/>
        </w:rPr>
        <w:tab/>
      </w:r>
      <w:r w:rsidRPr="00421055">
        <w:rPr>
          <w:sz w:val="16"/>
          <w:szCs w:val="16"/>
        </w:rPr>
        <w:tab/>
      </w:r>
      <w:r w:rsidR="00177A09" w:rsidRPr="00421055">
        <w:rPr>
          <w:sz w:val="16"/>
          <w:szCs w:val="16"/>
        </w:rPr>
        <w:t xml:space="preserve">Transit </w:t>
      </w:r>
      <w:r w:rsidRPr="00421055">
        <w:rPr>
          <w:sz w:val="16"/>
          <w:szCs w:val="16"/>
        </w:rPr>
        <w:t xml:space="preserve">Union </w:t>
      </w:r>
      <w:r w:rsidR="002B76E7">
        <w:rPr>
          <w:sz w:val="16"/>
          <w:szCs w:val="16"/>
        </w:rPr>
        <w:t>R</w:t>
      </w:r>
      <w:r w:rsidRPr="00421055">
        <w:rPr>
          <w:sz w:val="16"/>
          <w:szCs w:val="16"/>
        </w:rPr>
        <w:t>epresentative</w:t>
      </w:r>
    </w:p>
    <w:p w14:paraId="5DCF051F" w14:textId="77777777" w:rsidR="003C7B34" w:rsidRPr="003C7B34" w:rsidRDefault="003C7B34" w:rsidP="003C7B34">
      <w:pPr>
        <w:pStyle w:val="BodyText"/>
        <w:spacing w:after="0"/>
        <w:rPr>
          <w:u w:val="single"/>
        </w:rPr>
      </w:pPr>
      <w:r w:rsidRPr="00421055">
        <w:rPr>
          <w:u w:val="single"/>
        </w:rPr>
        <w:t>____________________________________</w:t>
      </w:r>
      <w:r>
        <w:tab/>
      </w:r>
      <w:r>
        <w:rPr>
          <w:u w:val="single"/>
        </w:rPr>
        <w:tab/>
      </w:r>
      <w:r>
        <w:rPr>
          <w:u w:val="single"/>
        </w:rPr>
        <w:tab/>
      </w:r>
      <w:r>
        <w:rPr>
          <w:u w:val="single"/>
        </w:rPr>
        <w:tab/>
      </w:r>
      <w:r>
        <w:rPr>
          <w:u w:val="single"/>
        </w:rPr>
        <w:tab/>
      </w:r>
      <w:r>
        <w:rPr>
          <w:u w:val="single"/>
        </w:rPr>
        <w:tab/>
      </w:r>
      <w:r>
        <w:rPr>
          <w:u w:val="single"/>
        </w:rPr>
        <w:tab/>
      </w:r>
    </w:p>
    <w:p w14:paraId="136326AA" w14:textId="6254F37C" w:rsidR="003C7B34" w:rsidRDefault="003C7B34" w:rsidP="003C7B34">
      <w:pPr>
        <w:pStyle w:val="BodyText"/>
        <w:rPr>
          <w:sz w:val="16"/>
          <w:szCs w:val="16"/>
        </w:rPr>
      </w:pPr>
      <w:r>
        <w:tab/>
      </w:r>
      <w:r>
        <w:tab/>
      </w:r>
      <w:r w:rsidRPr="003C7B34">
        <w:rPr>
          <w:sz w:val="16"/>
          <w:szCs w:val="16"/>
        </w:rPr>
        <w:t>Date</w:t>
      </w:r>
      <w:r w:rsidRPr="003C7B34">
        <w:rPr>
          <w:sz w:val="16"/>
          <w:szCs w:val="16"/>
        </w:rPr>
        <w:tab/>
      </w:r>
      <w:r w:rsidRPr="003C7B34">
        <w:rPr>
          <w:sz w:val="16"/>
          <w:szCs w:val="16"/>
        </w:rPr>
        <w:tab/>
      </w:r>
      <w:r w:rsidRPr="003C7B34">
        <w:rPr>
          <w:sz w:val="16"/>
          <w:szCs w:val="16"/>
        </w:rPr>
        <w:tab/>
      </w:r>
      <w:r w:rsidRPr="003C7B34">
        <w:rPr>
          <w:sz w:val="16"/>
          <w:szCs w:val="16"/>
        </w:rPr>
        <w:tab/>
      </w:r>
      <w:r w:rsidRPr="003C7B34">
        <w:rPr>
          <w:sz w:val="16"/>
          <w:szCs w:val="16"/>
        </w:rPr>
        <w:tab/>
      </w:r>
      <w:r w:rsidRPr="003C7B34">
        <w:rPr>
          <w:sz w:val="16"/>
          <w:szCs w:val="16"/>
        </w:rPr>
        <w:tab/>
      </w:r>
      <w:proofErr w:type="spellStart"/>
      <w:r w:rsidRPr="003C7B34">
        <w:rPr>
          <w:sz w:val="16"/>
          <w:szCs w:val="16"/>
        </w:rPr>
        <w:t>Date</w:t>
      </w:r>
      <w:proofErr w:type="spellEnd"/>
    </w:p>
    <w:p w14:paraId="700DC552" w14:textId="5B57BC7F" w:rsidR="008243C3" w:rsidRDefault="008243C3" w:rsidP="003C7B34">
      <w:pPr>
        <w:pStyle w:val="BodyText"/>
        <w:rPr>
          <w:sz w:val="16"/>
          <w:szCs w:val="16"/>
        </w:rPr>
      </w:pPr>
    </w:p>
    <w:p w14:paraId="4FE72895" w14:textId="720CAACD" w:rsidR="008243C3" w:rsidRDefault="008243C3" w:rsidP="003C7B34">
      <w:pPr>
        <w:pStyle w:val="BodyText"/>
        <w:rPr>
          <w:sz w:val="16"/>
          <w:szCs w:val="16"/>
        </w:rPr>
      </w:pPr>
    </w:p>
    <w:p w14:paraId="6B017008" w14:textId="3133E2F6" w:rsidR="008243C3" w:rsidRDefault="008243C3">
      <w:pPr>
        <w:rPr>
          <w:sz w:val="16"/>
          <w:szCs w:val="16"/>
        </w:rPr>
      </w:pPr>
      <w:r>
        <w:rPr>
          <w:sz w:val="16"/>
          <w:szCs w:val="16"/>
        </w:rPr>
        <w:br w:type="page"/>
      </w:r>
    </w:p>
    <w:p w14:paraId="339B9E06" w14:textId="77777777" w:rsidR="008243C3" w:rsidRDefault="008243C3" w:rsidP="003C7B34">
      <w:pPr>
        <w:pStyle w:val="BodyText"/>
        <w:rPr>
          <w:sz w:val="16"/>
          <w:szCs w:val="16"/>
        </w:rPr>
        <w:sectPr w:rsidR="008243C3">
          <w:headerReference w:type="even" r:id="rId7"/>
          <w:headerReference w:type="default" r:id="rId8"/>
          <w:footerReference w:type="even" r:id="rId9"/>
          <w:footerReference w:type="default" r:id="rId10"/>
          <w:headerReference w:type="first" r:id="rId11"/>
          <w:pgSz w:w="12240" w:h="15840"/>
          <w:pgMar w:top="1440" w:right="1440" w:bottom="1440" w:left="1440" w:header="708" w:footer="708" w:gutter="0"/>
          <w:cols w:space="708"/>
          <w:docGrid w:linePitch="360"/>
        </w:sectPr>
      </w:pPr>
    </w:p>
    <w:p w14:paraId="2E96BB2E" w14:textId="39373C4C" w:rsidR="008243C3" w:rsidRDefault="008243C3" w:rsidP="003C7B34">
      <w:pPr>
        <w:pStyle w:val="BodyText"/>
        <w:rPr>
          <w:sz w:val="16"/>
          <w:szCs w:val="16"/>
        </w:rPr>
      </w:pPr>
    </w:p>
    <w:p w14:paraId="1710FB5D" w14:textId="0187EAC4" w:rsidR="0094064D" w:rsidRDefault="0094064D" w:rsidP="003C7B34">
      <w:pPr>
        <w:pStyle w:val="BodyText"/>
        <w:rPr>
          <w:sz w:val="16"/>
          <w:szCs w:val="16"/>
        </w:rPr>
      </w:pPr>
    </w:p>
    <w:p w14:paraId="56461BB9" w14:textId="5AA25CBA" w:rsidR="0094064D" w:rsidRDefault="0094064D" w:rsidP="003C7B34">
      <w:pPr>
        <w:pStyle w:val="BodyText"/>
        <w:rPr>
          <w:sz w:val="16"/>
          <w:szCs w:val="16"/>
        </w:rPr>
      </w:pPr>
    </w:p>
    <w:p w14:paraId="21CC2CAE" w14:textId="30DAD246" w:rsidR="0094064D" w:rsidRDefault="0094064D" w:rsidP="003C7B34">
      <w:pPr>
        <w:pStyle w:val="BodyText"/>
        <w:rPr>
          <w:sz w:val="16"/>
          <w:szCs w:val="16"/>
        </w:rPr>
      </w:pPr>
    </w:p>
    <w:p w14:paraId="55C190B5" w14:textId="5AB93E66" w:rsidR="0094064D" w:rsidRDefault="0094064D" w:rsidP="003C7B34">
      <w:pPr>
        <w:pStyle w:val="BodyText"/>
        <w:rPr>
          <w:sz w:val="16"/>
          <w:szCs w:val="16"/>
        </w:rPr>
      </w:pPr>
    </w:p>
    <w:p w14:paraId="0F9BC6CB" w14:textId="66261743" w:rsidR="0094064D" w:rsidRDefault="0094064D" w:rsidP="003C7B34">
      <w:pPr>
        <w:pStyle w:val="BodyText"/>
        <w:rPr>
          <w:sz w:val="16"/>
          <w:szCs w:val="16"/>
        </w:rPr>
      </w:pPr>
    </w:p>
    <w:p w14:paraId="5E57440C" w14:textId="54DA70FA" w:rsidR="0094064D" w:rsidRDefault="0094064D" w:rsidP="003C7B34">
      <w:pPr>
        <w:pStyle w:val="BodyText"/>
        <w:rPr>
          <w:sz w:val="16"/>
          <w:szCs w:val="16"/>
        </w:rPr>
      </w:pPr>
    </w:p>
    <w:p w14:paraId="5B2D00E2" w14:textId="6887C4AD" w:rsidR="0094064D" w:rsidRDefault="0094064D" w:rsidP="003C7B34">
      <w:pPr>
        <w:pStyle w:val="BodyText"/>
        <w:rPr>
          <w:sz w:val="16"/>
          <w:szCs w:val="16"/>
        </w:rPr>
      </w:pPr>
    </w:p>
    <w:p w14:paraId="3B91143D" w14:textId="47C23782" w:rsidR="0094064D" w:rsidRDefault="0094064D" w:rsidP="003C7B34">
      <w:pPr>
        <w:pStyle w:val="BodyText"/>
        <w:rPr>
          <w:sz w:val="16"/>
          <w:szCs w:val="16"/>
        </w:rPr>
      </w:pPr>
    </w:p>
    <w:p w14:paraId="00D85DC8" w14:textId="0792762F" w:rsidR="0094064D" w:rsidRDefault="0094064D" w:rsidP="003C7B34">
      <w:pPr>
        <w:pStyle w:val="BodyText"/>
        <w:rPr>
          <w:sz w:val="16"/>
          <w:szCs w:val="16"/>
        </w:rPr>
      </w:pPr>
    </w:p>
    <w:p w14:paraId="18CCA937" w14:textId="77777777" w:rsidR="0094064D" w:rsidRDefault="0094064D" w:rsidP="003C7B34">
      <w:pPr>
        <w:pStyle w:val="BodyText"/>
        <w:rPr>
          <w:sz w:val="16"/>
          <w:szCs w:val="16"/>
        </w:rPr>
      </w:pPr>
    </w:p>
    <w:p w14:paraId="7AE12215" w14:textId="77777777" w:rsidR="0094064D" w:rsidRDefault="0094064D" w:rsidP="003C7B34">
      <w:pPr>
        <w:pStyle w:val="BodyText"/>
        <w:rPr>
          <w:sz w:val="48"/>
          <w:szCs w:val="48"/>
        </w:rPr>
      </w:pPr>
    </w:p>
    <w:p w14:paraId="6110269C" w14:textId="48B4CA14" w:rsidR="0094064D" w:rsidRDefault="0094064D" w:rsidP="0094064D">
      <w:pPr>
        <w:pStyle w:val="BodyText"/>
        <w:jc w:val="center"/>
        <w:rPr>
          <w:sz w:val="48"/>
          <w:szCs w:val="48"/>
        </w:rPr>
      </w:pPr>
      <w:r>
        <w:rPr>
          <w:sz w:val="48"/>
          <w:szCs w:val="48"/>
        </w:rPr>
        <w:t>APPENDIX</w:t>
      </w:r>
    </w:p>
    <w:p w14:paraId="179DB337" w14:textId="29E56994" w:rsidR="0094064D" w:rsidRDefault="0094064D" w:rsidP="0094064D">
      <w:pPr>
        <w:pStyle w:val="BodyText"/>
        <w:jc w:val="center"/>
        <w:rPr>
          <w:sz w:val="48"/>
          <w:szCs w:val="48"/>
        </w:rPr>
      </w:pPr>
      <w:r>
        <w:rPr>
          <w:sz w:val="48"/>
          <w:szCs w:val="48"/>
        </w:rPr>
        <w:t>Health and Safety Committee</w:t>
      </w:r>
    </w:p>
    <w:p w14:paraId="351B2513" w14:textId="706FF512" w:rsidR="0094064D" w:rsidRPr="0094064D" w:rsidRDefault="0094064D" w:rsidP="0094064D">
      <w:pPr>
        <w:pStyle w:val="BodyText"/>
        <w:jc w:val="center"/>
        <w:rPr>
          <w:sz w:val="48"/>
          <w:szCs w:val="48"/>
        </w:rPr>
      </w:pPr>
      <w:r>
        <w:rPr>
          <w:sz w:val="48"/>
          <w:szCs w:val="48"/>
        </w:rPr>
        <w:t>Detailed Procedures</w:t>
      </w:r>
    </w:p>
    <w:p w14:paraId="3740725B" w14:textId="3E6FD54A" w:rsidR="0094064D" w:rsidRDefault="0094064D" w:rsidP="003C7B34">
      <w:pPr>
        <w:pStyle w:val="BodyText"/>
        <w:rPr>
          <w:sz w:val="16"/>
          <w:szCs w:val="16"/>
        </w:rPr>
      </w:pPr>
    </w:p>
    <w:p w14:paraId="6356559E" w14:textId="021F7128" w:rsidR="0094064D" w:rsidRDefault="0094064D" w:rsidP="003C7B34">
      <w:pPr>
        <w:pStyle w:val="BodyText"/>
        <w:rPr>
          <w:sz w:val="16"/>
          <w:szCs w:val="16"/>
        </w:rPr>
      </w:pPr>
    </w:p>
    <w:p w14:paraId="0B44CE72" w14:textId="7E847489" w:rsidR="0094064D" w:rsidRDefault="0094064D" w:rsidP="003C7B34">
      <w:pPr>
        <w:pStyle w:val="BodyText"/>
        <w:rPr>
          <w:sz w:val="16"/>
          <w:szCs w:val="16"/>
        </w:rPr>
      </w:pPr>
    </w:p>
    <w:p w14:paraId="3A77B441" w14:textId="1D4AE2E1" w:rsidR="0094064D" w:rsidRDefault="0094064D" w:rsidP="003C7B34">
      <w:pPr>
        <w:pStyle w:val="BodyText"/>
        <w:rPr>
          <w:sz w:val="16"/>
          <w:szCs w:val="16"/>
        </w:rPr>
      </w:pPr>
    </w:p>
    <w:p w14:paraId="5CEE8D3B" w14:textId="46ACF2D0" w:rsidR="0094064D" w:rsidRDefault="0094064D" w:rsidP="003C7B34">
      <w:pPr>
        <w:pStyle w:val="BodyText"/>
        <w:rPr>
          <w:sz w:val="16"/>
          <w:szCs w:val="16"/>
        </w:rPr>
      </w:pPr>
    </w:p>
    <w:p w14:paraId="73EC025B" w14:textId="4023535F" w:rsidR="0094064D" w:rsidRDefault="0094064D" w:rsidP="003C7B34">
      <w:pPr>
        <w:pStyle w:val="BodyText"/>
        <w:rPr>
          <w:sz w:val="16"/>
          <w:szCs w:val="16"/>
        </w:rPr>
      </w:pPr>
    </w:p>
    <w:p w14:paraId="26423629" w14:textId="552483C8" w:rsidR="0094064D" w:rsidRDefault="0094064D" w:rsidP="003C7B34">
      <w:pPr>
        <w:pStyle w:val="BodyText"/>
        <w:rPr>
          <w:sz w:val="16"/>
          <w:szCs w:val="16"/>
        </w:rPr>
      </w:pPr>
    </w:p>
    <w:p w14:paraId="74E07508" w14:textId="61F6AAE4" w:rsidR="0094064D" w:rsidRDefault="0094064D" w:rsidP="003C7B34">
      <w:pPr>
        <w:pStyle w:val="BodyText"/>
        <w:rPr>
          <w:sz w:val="16"/>
          <w:szCs w:val="16"/>
        </w:rPr>
      </w:pPr>
    </w:p>
    <w:p w14:paraId="4F06D7C0" w14:textId="548FC24E" w:rsidR="0094064D" w:rsidRDefault="0094064D" w:rsidP="003C7B34">
      <w:pPr>
        <w:pStyle w:val="BodyText"/>
        <w:rPr>
          <w:sz w:val="16"/>
          <w:szCs w:val="16"/>
        </w:rPr>
      </w:pPr>
    </w:p>
    <w:p w14:paraId="2A1E1735" w14:textId="5F6D232B" w:rsidR="0094064D" w:rsidRDefault="0094064D" w:rsidP="003C7B34">
      <w:pPr>
        <w:pStyle w:val="BodyText"/>
        <w:rPr>
          <w:sz w:val="16"/>
          <w:szCs w:val="16"/>
        </w:rPr>
      </w:pPr>
    </w:p>
    <w:p w14:paraId="78EB1D6E" w14:textId="6ED50BFB" w:rsidR="0094064D" w:rsidRDefault="0094064D" w:rsidP="003C7B34">
      <w:pPr>
        <w:pStyle w:val="BodyText"/>
        <w:rPr>
          <w:sz w:val="16"/>
          <w:szCs w:val="16"/>
        </w:rPr>
      </w:pPr>
    </w:p>
    <w:p w14:paraId="7E39824F" w14:textId="7F4900B7" w:rsidR="0094064D" w:rsidRDefault="0094064D" w:rsidP="003C7B34">
      <w:pPr>
        <w:pStyle w:val="BodyText"/>
        <w:rPr>
          <w:sz w:val="16"/>
          <w:szCs w:val="16"/>
        </w:rPr>
      </w:pPr>
    </w:p>
    <w:p w14:paraId="2EAD5B9A" w14:textId="4B9FE4CF" w:rsidR="0094064D" w:rsidRDefault="0094064D" w:rsidP="003C7B34">
      <w:pPr>
        <w:pStyle w:val="BodyText"/>
        <w:rPr>
          <w:sz w:val="16"/>
          <w:szCs w:val="16"/>
        </w:rPr>
      </w:pPr>
    </w:p>
    <w:p w14:paraId="5019A613" w14:textId="03050EAF" w:rsidR="0094064D" w:rsidRDefault="0094064D" w:rsidP="003C7B34">
      <w:pPr>
        <w:pStyle w:val="BodyText"/>
        <w:rPr>
          <w:sz w:val="16"/>
          <w:szCs w:val="16"/>
        </w:rPr>
      </w:pPr>
    </w:p>
    <w:p w14:paraId="7410F2A3" w14:textId="493957B8" w:rsidR="0094064D" w:rsidRDefault="0094064D" w:rsidP="003C7B34">
      <w:pPr>
        <w:pStyle w:val="BodyText"/>
        <w:rPr>
          <w:sz w:val="16"/>
          <w:szCs w:val="16"/>
        </w:rPr>
      </w:pPr>
    </w:p>
    <w:p w14:paraId="37E70C08" w14:textId="35C54EBF" w:rsidR="0094064D" w:rsidRDefault="0094064D" w:rsidP="003C7B34">
      <w:pPr>
        <w:pStyle w:val="BodyText"/>
        <w:rPr>
          <w:sz w:val="16"/>
          <w:szCs w:val="16"/>
        </w:rPr>
      </w:pPr>
    </w:p>
    <w:p w14:paraId="6D6AC5EF" w14:textId="343845C8" w:rsidR="0094064D" w:rsidRDefault="0094064D" w:rsidP="003C7B34">
      <w:pPr>
        <w:pStyle w:val="BodyText"/>
        <w:rPr>
          <w:sz w:val="16"/>
          <w:szCs w:val="16"/>
        </w:rPr>
      </w:pPr>
    </w:p>
    <w:p w14:paraId="6DD9C91E" w14:textId="77777777" w:rsidR="0094064D" w:rsidRDefault="0094064D" w:rsidP="003C7B34">
      <w:pPr>
        <w:pStyle w:val="BodyText"/>
        <w:rPr>
          <w:sz w:val="16"/>
          <w:szCs w:val="16"/>
        </w:rPr>
      </w:pPr>
    </w:p>
    <w:p w14:paraId="38FA4BEA" w14:textId="753F2CB1" w:rsidR="0094064D" w:rsidRDefault="0094064D" w:rsidP="003C7B34">
      <w:pPr>
        <w:pStyle w:val="BodyText"/>
        <w:rPr>
          <w:sz w:val="16"/>
          <w:szCs w:val="16"/>
        </w:rPr>
      </w:pPr>
    </w:p>
    <w:p w14:paraId="262A1FDC" w14:textId="3CE123B8" w:rsidR="0094064D" w:rsidRDefault="0094064D" w:rsidP="000861E9">
      <w:pPr>
        <w:pStyle w:val="BodyText"/>
        <w:numPr>
          <w:ilvl w:val="0"/>
          <w:numId w:val="27"/>
        </w:numPr>
        <w:shd w:val="clear" w:color="auto" w:fill="DEEAF6" w:themeFill="accent5" w:themeFillTint="33"/>
      </w:pPr>
      <w:r>
        <w:lastRenderedPageBreak/>
        <w:t>Member Selection Process</w:t>
      </w:r>
    </w:p>
    <w:p w14:paraId="499F820A" w14:textId="77777777" w:rsidR="005963C1" w:rsidRDefault="005963C1" w:rsidP="0094064D">
      <w:pPr>
        <w:pStyle w:val="BodyText"/>
        <w:ind w:left="360"/>
      </w:pPr>
      <w:r>
        <w:t>These detailed procedures support the Committee process to select members as vacancies arise.</w:t>
      </w:r>
    </w:p>
    <w:p w14:paraId="3E3BBFE1" w14:textId="311339DC" w:rsidR="0094064D" w:rsidRPr="00421055" w:rsidRDefault="0094064D" w:rsidP="0094064D">
      <w:pPr>
        <w:pStyle w:val="BodyText"/>
        <w:ind w:left="360"/>
      </w:pPr>
      <w:r w:rsidRPr="00421055">
        <w:t>A brief information session and an infographic campaign will take place two weeks prior to a nomination process. The information session will be developed by the Health and Safety Advisor and delivered by each area/department manager or an applicable union representative or designate. The purpose is to help ensure the most appropriate nominees are brought forward and anyone accepting a position is informed. The information session will focus on:</w:t>
      </w:r>
    </w:p>
    <w:p w14:paraId="153CFD59" w14:textId="77777777" w:rsidR="0094064D" w:rsidRPr="00421055" w:rsidRDefault="0094064D" w:rsidP="000861E9">
      <w:pPr>
        <w:pStyle w:val="NoSpacing"/>
        <w:numPr>
          <w:ilvl w:val="0"/>
          <w:numId w:val="2"/>
        </w:numPr>
      </w:pPr>
      <w:r w:rsidRPr="00421055">
        <w:t>The available position</w:t>
      </w:r>
    </w:p>
    <w:p w14:paraId="5FCFF44E" w14:textId="77777777" w:rsidR="0094064D" w:rsidRPr="00421055" w:rsidRDefault="0094064D" w:rsidP="000861E9">
      <w:pPr>
        <w:pStyle w:val="NoSpacing"/>
        <w:numPr>
          <w:ilvl w:val="0"/>
          <w:numId w:val="2"/>
        </w:numPr>
      </w:pPr>
      <w:r w:rsidRPr="00421055">
        <w:t>Committee purpose and function</w:t>
      </w:r>
    </w:p>
    <w:p w14:paraId="47DC3E49" w14:textId="77777777" w:rsidR="0094064D" w:rsidRPr="00421055" w:rsidRDefault="0094064D" w:rsidP="000861E9">
      <w:pPr>
        <w:pStyle w:val="NoSpacing"/>
        <w:numPr>
          <w:ilvl w:val="0"/>
          <w:numId w:val="2"/>
        </w:numPr>
      </w:pPr>
      <w:r w:rsidRPr="00421055">
        <w:t>Member duties and responsibilities</w:t>
      </w:r>
    </w:p>
    <w:p w14:paraId="674E4A36" w14:textId="77777777" w:rsidR="0094064D" w:rsidRPr="00421055" w:rsidRDefault="0094064D" w:rsidP="000861E9">
      <w:pPr>
        <w:pStyle w:val="NoSpacing"/>
        <w:numPr>
          <w:ilvl w:val="0"/>
          <w:numId w:val="2"/>
        </w:numPr>
      </w:pPr>
      <w:r w:rsidRPr="00421055">
        <w:t>Traits of an effective member</w:t>
      </w:r>
    </w:p>
    <w:p w14:paraId="4181F5B3" w14:textId="77777777" w:rsidR="0094064D" w:rsidRPr="00421055" w:rsidRDefault="0094064D" w:rsidP="000861E9">
      <w:pPr>
        <w:pStyle w:val="NoSpacing"/>
        <w:numPr>
          <w:ilvl w:val="0"/>
          <w:numId w:val="2"/>
        </w:numPr>
      </w:pPr>
      <w:r w:rsidRPr="00421055">
        <w:t>Potential time commitment</w:t>
      </w:r>
    </w:p>
    <w:p w14:paraId="31BBA613" w14:textId="77777777" w:rsidR="0094064D" w:rsidRPr="00421055" w:rsidRDefault="0094064D" w:rsidP="000861E9">
      <w:pPr>
        <w:pStyle w:val="NoSpacing"/>
        <w:numPr>
          <w:ilvl w:val="0"/>
          <w:numId w:val="2"/>
        </w:numPr>
      </w:pPr>
      <w:r w:rsidRPr="00421055">
        <w:t>Term of office</w:t>
      </w:r>
    </w:p>
    <w:p w14:paraId="06DEFCC6" w14:textId="77777777" w:rsidR="0094064D" w:rsidRPr="00421055" w:rsidRDefault="0094064D" w:rsidP="0094064D">
      <w:pPr>
        <w:pStyle w:val="BodyText"/>
        <w:spacing w:before="50" w:after="0"/>
        <w:ind w:left="1225"/>
        <w:rPr>
          <w:u w:val="single"/>
        </w:rPr>
      </w:pPr>
      <w:r w:rsidRPr="00421055">
        <w:rPr>
          <w:u w:val="single"/>
        </w:rPr>
        <w:t>Nominations</w:t>
      </w:r>
    </w:p>
    <w:p w14:paraId="3393F18D" w14:textId="77777777" w:rsidR="0094064D" w:rsidRPr="00421055" w:rsidRDefault="0094064D" w:rsidP="0094064D">
      <w:pPr>
        <w:pStyle w:val="BodyText"/>
        <w:ind w:left="1224"/>
      </w:pPr>
      <w:r w:rsidRPr="00421055">
        <w:t>Each non-union worker will be provided a nomination ballot one week prior to the nomination cut-off date.  Completed ballots are to be returned to the Health and Safety Advisor within 3 business days.</w:t>
      </w:r>
    </w:p>
    <w:p w14:paraId="4DA67BD9" w14:textId="77777777" w:rsidR="0094064D" w:rsidRPr="00421055" w:rsidRDefault="0094064D" w:rsidP="0094064D">
      <w:pPr>
        <w:pStyle w:val="BodyText"/>
        <w:ind w:left="1224"/>
      </w:pPr>
      <w:r w:rsidRPr="00421055">
        <w:t>Workers can nominate themselves and/or another peer.</w:t>
      </w:r>
    </w:p>
    <w:p w14:paraId="06EA1491" w14:textId="070F6FD7" w:rsidR="0094064D" w:rsidRPr="00421055" w:rsidRDefault="0094064D" w:rsidP="0094064D">
      <w:pPr>
        <w:pStyle w:val="BodyText"/>
        <w:ind w:left="1224"/>
      </w:pPr>
      <w:r w:rsidRPr="00421055">
        <w:t xml:space="preserve">Once nominations are completed, each nominee will be asked by the Health and Safety Advisor in a brief interview/discussion if they understand the role and are willing and able to represent their area/peers. One of </w:t>
      </w:r>
      <w:r w:rsidR="00CA4D29">
        <w:t>three</w:t>
      </w:r>
      <w:r w:rsidRPr="00421055">
        <w:t xml:space="preserve"> scenarios will occur:</w:t>
      </w:r>
    </w:p>
    <w:p w14:paraId="5D23C542" w14:textId="2A1D6BB9" w:rsidR="0094064D" w:rsidRPr="00421055" w:rsidRDefault="0094064D" w:rsidP="000861E9">
      <w:pPr>
        <w:pStyle w:val="BodyText"/>
        <w:numPr>
          <w:ilvl w:val="0"/>
          <w:numId w:val="3"/>
        </w:numPr>
        <w:spacing w:before="50" w:after="0"/>
        <w:ind w:left="1939" w:hanging="357"/>
      </w:pPr>
      <w:r w:rsidRPr="00421055">
        <w:t>No nominee to move forward</w:t>
      </w:r>
    </w:p>
    <w:p w14:paraId="405352DD" w14:textId="37637697" w:rsidR="0094064D" w:rsidRDefault="0094064D" w:rsidP="0094064D">
      <w:pPr>
        <w:pStyle w:val="BodyText"/>
        <w:spacing w:after="0"/>
        <w:ind w:left="2160"/>
      </w:pPr>
      <w:r w:rsidRPr="00421055">
        <w:t>If an area does not nominate a worker delegate or if there are no remaining candidates after being asked if they are willing and/or able to represent an area, the area manager will hold a team meeting to see if any would like to take the role. If the position remains empty the area manager will then choose an employee not involved in the management of work to fulfill the role.</w:t>
      </w:r>
    </w:p>
    <w:p w14:paraId="7DC94C1A" w14:textId="4107B2C5" w:rsidR="005963C1" w:rsidRPr="00421055" w:rsidRDefault="005963C1" w:rsidP="000861E9">
      <w:pPr>
        <w:pStyle w:val="BodyText"/>
        <w:numPr>
          <w:ilvl w:val="0"/>
          <w:numId w:val="3"/>
        </w:numPr>
        <w:spacing w:before="50" w:after="0"/>
        <w:ind w:left="1939" w:hanging="357"/>
      </w:pPr>
      <w:r>
        <w:t>If there is one nominee, they will be acclaimed into the position.</w:t>
      </w:r>
    </w:p>
    <w:p w14:paraId="579EB29D" w14:textId="16145E8C" w:rsidR="0094064D" w:rsidRPr="00421055" w:rsidRDefault="0094064D" w:rsidP="000861E9">
      <w:pPr>
        <w:pStyle w:val="BodyText"/>
        <w:numPr>
          <w:ilvl w:val="0"/>
          <w:numId w:val="3"/>
        </w:numPr>
        <w:spacing w:before="50" w:after="0"/>
        <w:ind w:left="1939" w:hanging="357"/>
      </w:pPr>
      <w:r w:rsidRPr="00421055">
        <w:t>M</w:t>
      </w:r>
      <w:r w:rsidR="005963C1">
        <w:t>ultiple nominees</w:t>
      </w:r>
      <w:r w:rsidR="00CA4D29">
        <w:t xml:space="preserve"> per position (m</w:t>
      </w:r>
      <w:r w:rsidRPr="00421055">
        <w:t>ore nominees than positions</w:t>
      </w:r>
      <w:r w:rsidR="00CA4D29">
        <w:t>)</w:t>
      </w:r>
    </w:p>
    <w:p w14:paraId="7E371210" w14:textId="18165057" w:rsidR="00CA4D29" w:rsidRPr="00421055" w:rsidRDefault="0094064D" w:rsidP="00CA4D29">
      <w:pPr>
        <w:pStyle w:val="BodyText"/>
        <w:ind w:left="2160"/>
      </w:pPr>
      <w:r w:rsidRPr="00421055">
        <w:t xml:space="preserve">If </w:t>
      </w:r>
      <w:r w:rsidR="00CA4D29">
        <w:t>there are multiple</w:t>
      </w:r>
      <w:r w:rsidRPr="00421055">
        <w:t xml:space="preserve"> nominees </w:t>
      </w:r>
      <w:r w:rsidR="00CA4D29">
        <w:t xml:space="preserve">for a </w:t>
      </w:r>
      <w:r w:rsidRPr="00421055">
        <w:t xml:space="preserve">position, the following will occur: </w:t>
      </w:r>
    </w:p>
    <w:p w14:paraId="699B2C66" w14:textId="5A1D5881" w:rsidR="0094064D" w:rsidRPr="00421055" w:rsidRDefault="00CA4D29" w:rsidP="0094064D">
      <w:pPr>
        <w:pStyle w:val="BodyText"/>
        <w:ind w:left="2160"/>
      </w:pPr>
      <w:r>
        <w:t>A</w:t>
      </w:r>
      <w:r w:rsidR="0094064D" w:rsidRPr="00421055">
        <w:t xml:space="preserve"> closed ballot election will take place among the workers being represented. The election will be facilitated by the Health and Safety Advisor and take place within 1 week of nominations closing.</w:t>
      </w:r>
    </w:p>
    <w:p w14:paraId="01034530" w14:textId="77777777" w:rsidR="0094064D" w:rsidRPr="00421055" w:rsidRDefault="0094064D" w:rsidP="0094064D">
      <w:pPr>
        <w:pStyle w:val="BodyText"/>
        <w:numPr>
          <w:ilvl w:val="2"/>
          <w:numId w:val="1"/>
        </w:numPr>
      </w:pPr>
      <w:r w:rsidRPr="00421055">
        <w:t xml:space="preserve"> Union members</w:t>
      </w:r>
    </w:p>
    <w:p w14:paraId="7581E6C6" w14:textId="68F1073E" w:rsidR="0094064D" w:rsidRPr="00421055" w:rsidRDefault="0094064D" w:rsidP="0094064D">
      <w:pPr>
        <w:pStyle w:val="BodyText"/>
        <w:ind w:left="1080"/>
      </w:pPr>
      <w:r w:rsidRPr="00421055">
        <w:t xml:space="preserve">Union members will be chosen according the union policy and/or collective agreement or binding contract. The union must ensure those chosen are not involved in the management of work. The names of those chosen must be presented to the Health and Safety Advisor within one week of the call for a </w:t>
      </w:r>
      <w:proofErr w:type="gramStart"/>
      <w:r w:rsidR="00B17173">
        <w:t>Committee</w:t>
      </w:r>
      <w:proofErr w:type="gramEnd"/>
      <w:r w:rsidRPr="00421055">
        <w:t xml:space="preserve"> delegate(s).</w:t>
      </w:r>
    </w:p>
    <w:p w14:paraId="137F3DCF" w14:textId="77777777" w:rsidR="0094064D" w:rsidRPr="00421055" w:rsidRDefault="0094064D" w:rsidP="0094064D">
      <w:pPr>
        <w:pStyle w:val="BodyText"/>
        <w:ind w:left="1080"/>
      </w:pPr>
      <w:r w:rsidRPr="00421055">
        <w:t xml:space="preserve">If the union fails to forward the name of the delegate by the end of the week, the organizer will reach-out to the union with a reminder either by email or a telephone call and/or </w:t>
      </w:r>
      <w:r w:rsidRPr="00421055">
        <w:lastRenderedPageBreak/>
        <w:t>subsequent voicemail.  If the union fails to forward the name of the delegate within 24 hours the manager of the area will choose the worker member. The manager has 48 hours to choose the delegate and to advise both the organizer and the union of the employee chosen. The manager must ensure those chosen are not involved in the management of work.</w:t>
      </w:r>
    </w:p>
    <w:p w14:paraId="13A27698" w14:textId="5E6ADEB2" w:rsidR="0094064D" w:rsidRPr="004621D1" w:rsidRDefault="0094064D" w:rsidP="003C7B34">
      <w:pPr>
        <w:pStyle w:val="BodyText"/>
        <w:numPr>
          <w:ilvl w:val="2"/>
          <w:numId w:val="1"/>
        </w:numPr>
      </w:pPr>
      <w:r w:rsidRPr="00421055">
        <w:t>Employer- The employer delegates will be chosen by the management team as per each department’s set standards.</w:t>
      </w:r>
    </w:p>
    <w:p w14:paraId="7E0D0AE4" w14:textId="5A9A0807" w:rsidR="00020769" w:rsidRDefault="00020769" w:rsidP="003C7B34">
      <w:pPr>
        <w:pStyle w:val="BodyText"/>
        <w:rPr>
          <w:sz w:val="16"/>
          <w:szCs w:val="16"/>
        </w:rPr>
      </w:pPr>
    </w:p>
    <w:p w14:paraId="6232E442" w14:textId="77777777" w:rsidR="00B12BF4" w:rsidRDefault="00B12BF4" w:rsidP="003C7B34">
      <w:pPr>
        <w:pStyle w:val="BodyText"/>
        <w:rPr>
          <w:sz w:val="16"/>
          <w:szCs w:val="16"/>
        </w:rPr>
      </w:pPr>
    </w:p>
    <w:p w14:paraId="01F4088E" w14:textId="77777777" w:rsidR="00020769" w:rsidRPr="008709CD" w:rsidRDefault="00020769" w:rsidP="000861E9">
      <w:pPr>
        <w:pStyle w:val="BodyText"/>
        <w:numPr>
          <w:ilvl w:val="0"/>
          <w:numId w:val="27"/>
        </w:numPr>
        <w:shd w:val="clear" w:color="auto" w:fill="DEEAF6" w:themeFill="accent5" w:themeFillTint="33"/>
      </w:pPr>
      <w:r w:rsidRPr="008709CD">
        <w:t>Process to Develop Committee Recommendations</w:t>
      </w:r>
    </w:p>
    <w:p w14:paraId="14C6D058" w14:textId="4CFE27E9" w:rsidR="00020769" w:rsidRDefault="00020769" w:rsidP="00B12BF4">
      <w:pPr>
        <w:spacing w:before="50" w:after="0" w:line="240" w:lineRule="auto"/>
        <w:ind w:left="426"/>
        <w:rPr>
          <w:rFonts w:cstheme="minorHAnsi"/>
        </w:rPr>
      </w:pPr>
      <w:r w:rsidRPr="00421055">
        <w:rPr>
          <w:rFonts w:cstheme="minorHAnsi"/>
        </w:rPr>
        <w:t>The Health and Safety Committee is not a decision-making body; their role is to research issues and make recommendations to the Senior Leadership Team.</w:t>
      </w:r>
      <w:r w:rsidR="00B12BF4">
        <w:rPr>
          <w:rFonts w:cstheme="minorHAnsi"/>
        </w:rPr>
        <w:t xml:space="preserve">  </w:t>
      </w:r>
      <w:r w:rsidRPr="00421055">
        <w:rPr>
          <w:rFonts w:cstheme="minorHAnsi"/>
        </w:rPr>
        <w:t xml:space="preserve">The following will be the process undertaken by the health and safety </w:t>
      </w:r>
      <w:r w:rsidR="00B17173">
        <w:rPr>
          <w:rFonts w:cstheme="minorHAnsi"/>
        </w:rPr>
        <w:t>Committee</w:t>
      </w:r>
      <w:r w:rsidRPr="00421055">
        <w:rPr>
          <w:rFonts w:cstheme="minorHAnsi"/>
        </w:rPr>
        <w:t xml:space="preserve"> to make recommendations. </w:t>
      </w:r>
    </w:p>
    <w:p w14:paraId="074F4A69" w14:textId="77777777" w:rsidR="00B12BF4" w:rsidRPr="00B12BF4" w:rsidRDefault="00B12BF4" w:rsidP="00B12BF4">
      <w:pPr>
        <w:pStyle w:val="BodyText"/>
      </w:pPr>
    </w:p>
    <w:p w14:paraId="2A338338" w14:textId="77777777" w:rsidR="00020769" w:rsidRPr="00421055" w:rsidRDefault="00020769" w:rsidP="00020769">
      <w:pPr>
        <w:spacing w:before="50" w:after="0" w:line="240" w:lineRule="auto"/>
        <w:ind w:left="426"/>
        <w:rPr>
          <w:rFonts w:cstheme="minorHAnsi"/>
        </w:rPr>
      </w:pPr>
      <w:r w:rsidRPr="00421055">
        <w:rPr>
          <w:rFonts w:cstheme="minorHAnsi"/>
        </w:rPr>
        <w:t>Before any recommendation can be made, the problem needs to be fully understood.  A problem is defined as:</w:t>
      </w:r>
    </w:p>
    <w:p w14:paraId="153DC2DE" w14:textId="77777777" w:rsidR="00020769" w:rsidRPr="00421055" w:rsidRDefault="00020769" w:rsidP="000861E9">
      <w:pPr>
        <w:pStyle w:val="ListParagraph"/>
        <w:numPr>
          <w:ilvl w:val="0"/>
          <w:numId w:val="5"/>
        </w:numPr>
        <w:autoSpaceDE w:val="0"/>
        <w:autoSpaceDN w:val="0"/>
        <w:spacing w:before="50" w:after="0" w:line="240" w:lineRule="auto"/>
        <w:ind w:left="1134" w:hanging="567"/>
        <w:contextualSpacing w:val="0"/>
        <w:rPr>
          <w:rFonts w:cstheme="minorHAnsi"/>
        </w:rPr>
      </w:pPr>
      <w:r w:rsidRPr="00421055">
        <w:rPr>
          <w:rFonts w:cstheme="minorHAnsi"/>
        </w:rPr>
        <w:t xml:space="preserve">A deviation from a standard for which the cause is not known, </w:t>
      </w:r>
    </w:p>
    <w:p w14:paraId="7D696D5D" w14:textId="77777777" w:rsidR="00020769" w:rsidRPr="00421055" w:rsidRDefault="00020769" w:rsidP="000861E9">
      <w:pPr>
        <w:pStyle w:val="ListParagraph"/>
        <w:numPr>
          <w:ilvl w:val="0"/>
          <w:numId w:val="5"/>
        </w:numPr>
        <w:autoSpaceDE w:val="0"/>
        <w:autoSpaceDN w:val="0"/>
        <w:spacing w:after="0" w:line="240" w:lineRule="auto"/>
        <w:ind w:left="1134" w:hanging="567"/>
        <w:contextualSpacing w:val="0"/>
        <w:rPr>
          <w:rFonts w:cstheme="minorHAnsi"/>
        </w:rPr>
      </w:pPr>
      <w:r w:rsidRPr="00421055">
        <w:rPr>
          <w:rFonts w:cstheme="minorHAnsi"/>
        </w:rPr>
        <w:t xml:space="preserve">A question to be considered, solved or answered, </w:t>
      </w:r>
    </w:p>
    <w:p w14:paraId="50957F82" w14:textId="77777777" w:rsidR="00020769" w:rsidRPr="00421055" w:rsidRDefault="00020769" w:rsidP="000861E9">
      <w:pPr>
        <w:pStyle w:val="ListParagraph"/>
        <w:numPr>
          <w:ilvl w:val="0"/>
          <w:numId w:val="5"/>
        </w:numPr>
        <w:autoSpaceDE w:val="0"/>
        <w:autoSpaceDN w:val="0"/>
        <w:spacing w:after="0" w:line="240" w:lineRule="auto"/>
        <w:ind w:left="1134" w:hanging="567"/>
        <w:contextualSpacing w:val="0"/>
        <w:rPr>
          <w:rFonts w:cstheme="minorHAnsi"/>
        </w:rPr>
      </w:pPr>
      <w:r w:rsidRPr="00421055">
        <w:rPr>
          <w:rFonts w:cstheme="minorHAnsi"/>
        </w:rPr>
        <w:t>A situation, matter, or person that presents perplexity or difficulty, or</w:t>
      </w:r>
    </w:p>
    <w:p w14:paraId="1249840F" w14:textId="07E64230" w:rsidR="00020769" w:rsidRDefault="00020769" w:rsidP="000861E9">
      <w:pPr>
        <w:pStyle w:val="ListParagraph"/>
        <w:numPr>
          <w:ilvl w:val="0"/>
          <w:numId w:val="5"/>
        </w:numPr>
        <w:autoSpaceDE w:val="0"/>
        <w:autoSpaceDN w:val="0"/>
        <w:spacing w:after="0" w:line="240" w:lineRule="auto"/>
        <w:ind w:left="1134" w:hanging="567"/>
        <w:contextualSpacing w:val="0"/>
        <w:rPr>
          <w:rFonts w:cstheme="minorHAnsi"/>
        </w:rPr>
      </w:pPr>
      <w:r w:rsidRPr="00421055">
        <w:rPr>
          <w:rFonts w:cstheme="minorHAnsi"/>
        </w:rPr>
        <w:t xml:space="preserve">A situation and/or event that interrupts work, causes variation or results in decreased quality of service and increases costs and time. </w:t>
      </w:r>
    </w:p>
    <w:p w14:paraId="2785ED14" w14:textId="77777777" w:rsidR="00B12BF4" w:rsidRPr="00B12BF4" w:rsidRDefault="00B12BF4" w:rsidP="00B12BF4">
      <w:pPr>
        <w:autoSpaceDE w:val="0"/>
        <w:autoSpaceDN w:val="0"/>
        <w:spacing w:after="0" w:line="240" w:lineRule="auto"/>
        <w:ind w:left="567"/>
        <w:rPr>
          <w:rFonts w:cstheme="minorHAnsi"/>
        </w:rPr>
      </w:pPr>
    </w:p>
    <w:p w14:paraId="295BE128" w14:textId="74F2F2C0" w:rsidR="00020769" w:rsidRPr="00421055" w:rsidRDefault="00020769" w:rsidP="00020769">
      <w:pPr>
        <w:spacing w:before="50" w:after="0" w:line="240" w:lineRule="auto"/>
        <w:ind w:left="426"/>
        <w:rPr>
          <w:rFonts w:cstheme="minorHAnsi"/>
          <w:b/>
          <w:bCs/>
          <w:szCs w:val="20"/>
        </w:rPr>
      </w:pPr>
      <w:r w:rsidRPr="00421055">
        <w:rPr>
          <w:rFonts w:cstheme="minorHAnsi"/>
          <w:szCs w:val="20"/>
        </w:rPr>
        <w:t>The following is a 5-step process on making effective recommendations</w:t>
      </w:r>
      <w:r w:rsidR="00B12BF4">
        <w:rPr>
          <w:rFonts w:cstheme="minorHAnsi"/>
          <w:szCs w:val="20"/>
        </w:rPr>
        <w:t>.</w:t>
      </w:r>
    </w:p>
    <w:p w14:paraId="44D98DBA" w14:textId="77777777" w:rsidR="00020769" w:rsidRPr="00421055" w:rsidRDefault="00020769" w:rsidP="00020769">
      <w:pPr>
        <w:spacing w:before="50" w:after="0" w:line="240" w:lineRule="auto"/>
        <w:ind w:left="426"/>
        <w:rPr>
          <w:rFonts w:cstheme="minorHAnsi"/>
          <w:szCs w:val="20"/>
        </w:rPr>
      </w:pPr>
      <w:r w:rsidRPr="004621D1">
        <w:rPr>
          <w:rFonts w:cstheme="minorHAnsi"/>
          <w:b/>
          <w:bCs/>
          <w:szCs w:val="20"/>
        </w:rPr>
        <w:t>Step 1</w:t>
      </w:r>
      <w:r w:rsidRPr="00421055">
        <w:rPr>
          <w:rFonts w:cstheme="minorHAnsi"/>
          <w:szCs w:val="20"/>
        </w:rPr>
        <w:t>: Define/Describe the problem</w:t>
      </w:r>
    </w:p>
    <w:p w14:paraId="691EFC5F" w14:textId="77777777" w:rsidR="00020769" w:rsidRPr="00421055" w:rsidRDefault="00020769" w:rsidP="00020769">
      <w:pPr>
        <w:spacing w:after="0" w:line="240" w:lineRule="auto"/>
        <w:ind w:left="426"/>
        <w:rPr>
          <w:rFonts w:cstheme="minorHAnsi"/>
          <w:b/>
          <w:bCs/>
          <w:i/>
          <w:iCs/>
          <w:szCs w:val="20"/>
        </w:rPr>
      </w:pPr>
      <w:r w:rsidRPr="00421055">
        <w:rPr>
          <w:rFonts w:cstheme="minorHAnsi"/>
          <w:i/>
          <w:iCs/>
          <w:szCs w:val="20"/>
        </w:rPr>
        <w:t>(</w:t>
      </w:r>
      <w:proofErr w:type="gramStart"/>
      <w:r w:rsidRPr="00421055">
        <w:rPr>
          <w:rFonts w:cstheme="minorHAnsi"/>
          <w:i/>
          <w:iCs/>
          <w:szCs w:val="20"/>
        </w:rPr>
        <w:t>include</w:t>
      </w:r>
      <w:proofErr w:type="gramEnd"/>
      <w:r w:rsidRPr="00421055">
        <w:rPr>
          <w:rFonts w:cstheme="minorHAnsi"/>
          <w:i/>
          <w:iCs/>
          <w:szCs w:val="20"/>
        </w:rPr>
        <w:t xml:space="preserve"> location and workers affected by it)</w:t>
      </w:r>
      <w:r w:rsidRPr="00421055">
        <w:rPr>
          <w:rFonts w:cstheme="minorHAnsi"/>
          <w:b/>
          <w:bCs/>
          <w:i/>
          <w:iCs/>
          <w:szCs w:val="20"/>
        </w:rPr>
        <w:t xml:space="preserve"> </w:t>
      </w:r>
    </w:p>
    <w:p w14:paraId="64C4C69D" w14:textId="44EE28E8" w:rsidR="00020769" w:rsidRDefault="00020769" w:rsidP="00020769">
      <w:pPr>
        <w:spacing w:before="50" w:after="0" w:line="240" w:lineRule="auto"/>
        <w:ind w:left="426"/>
        <w:rPr>
          <w:rFonts w:cstheme="minorHAnsi"/>
          <w:szCs w:val="20"/>
        </w:rPr>
      </w:pPr>
      <w:r w:rsidRPr="00421055">
        <w:rPr>
          <w:rFonts w:cstheme="minorHAnsi"/>
          <w:szCs w:val="20"/>
        </w:rPr>
        <w:t>Turn the problem into a serious of questions. Questions should be measurable, clear, and concise. Design questions to either qualify or disqualify potential solutions to the specific problem or opportunity.</w:t>
      </w:r>
    </w:p>
    <w:p w14:paraId="7FA428BD" w14:textId="77777777" w:rsidR="004621D1" w:rsidRPr="004621D1" w:rsidRDefault="004621D1" w:rsidP="004621D1">
      <w:pPr>
        <w:pStyle w:val="BodyText"/>
      </w:pPr>
    </w:p>
    <w:p w14:paraId="6C0469C5" w14:textId="77777777" w:rsidR="00020769" w:rsidRPr="00421055" w:rsidRDefault="00020769" w:rsidP="00020769">
      <w:pPr>
        <w:spacing w:before="50" w:after="0" w:line="240" w:lineRule="auto"/>
        <w:ind w:left="426"/>
        <w:rPr>
          <w:rFonts w:cstheme="minorHAnsi"/>
          <w:szCs w:val="20"/>
        </w:rPr>
      </w:pPr>
      <w:r w:rsidRPr="004621D1">
        <w:rPr>
          <w:rFonts w:cstheme="minorHAnsi"/>
          <w:b/>
          <w:bCs/>
          <w:szCs w:val="20"/>
        </w:rPr>
        <w:t>Step 2</w:t>
      </w:r>
      <w:r w:rsidRPr="00421055">
        <w:rPr>
          <w:rFonts w:cstheme="minorHAnsi"/>
          <w:szCs w:val="20"/>
        </w:rPr>
        <w:t>: Background Information/Research</w:t>
      </w:r>
    </w:p>
    <w:p w14:paraId="005AAAA0" w14:textId="77777777" w:rsidR="00020769" w:rsidRPr="00421055" w:rsidRDefault="00020769" w:rsidP="00020769">
      <w:pPr>
        <w:spacing w:before="50" w:after="0" w:line="240" w:lineRule="auto"/>
        <w:ind w:left="426"/>
        <w:rPr>
          <w:rFonts w:cstheme="minorHAnsi"/>
          <w:szCs w:val="20"/>
        </w:rPr>
      </w:pPr>
      <w:r w:rsidRPr="00421055">
        <w:rPr>
          <w:rFonts w:cstheme="minorHAnsi"/>
          <w:szCs w:val="20"/>
        </w:rPr>
        <w:t xml:space="preserve">Provide the background information/research into the problem.  Is it legal? Risk management? Etc.  </w:t>
      </w:r>
    </w:p>
    <w:p w14:paraId="31505993" w14:textId="1E87595E" w:rsidR="00020769" w:rsidRDefault="00020769" w:rsidP="00020769">
      <w:pPr>
        <w:spacing w:before="50" w:after="0" w:line="240" w:lineRule="auto"/>
        <w:ind w:left="426"/>
        <w:rPr>
          <w:rFonts w:cstheme="minorHAnsi"/>
          <w:szCs w:val="20"/>
        </w:rPr>
      </w:pPr>
      <w:r w:rsidRPr="00421055">
        <w:rPr>
          <w:rFonts w:cstheme="minorHAnsi"/>
          <w:szCs w:val="20"/>
        </w:rPr>
        <w:t>Provide consequences if problem is ignored.</w:t>
      </w:r>
    </w:p>
    <w:p w14:paraId="497C309B" w14:textId="77777777" w:rsidR="004621D1" w:rsidRPr="004621D1" w:rsidRDefault="004621D1" w:rsidP="004621D1">
      <w:pPr>
        <w:pStyle w:val="BodyText"/>
      </w:pPr>
    </w:p>
    <w:p w14:paraId="72891EA3" w14:textId="77777777" w:rsidR="00020769" w:rsidRPr="00421055" w:rsidRDefault="00020769" w:rsidP="00020769">
      <w:pPr>
        <w:spacing w:before="50" w:after="0" w:line="240" w:lineRule="auto"/>
        <w:ind w:left="426"/>
        <w:rPr>
          <w:rFonts w:cstheme="minorHAnsi"/>
          <w:szCs w:val="20"/>
        </w:rPr>
      </w:pPr>
      <w:r w:rsidRPr="004621D1">
        <w:rPr>
          <w:rFonts w:cstheme="minorHAnsi"/>
          <w:b/>
          <w:bCs/>
          <w:szCs w:val="20"/>
        </w:rPr>
        <w:t>Step 3</w:t>
      </w:r>
      <w:r w:rsidRPr="00421055">
        <w:rPr>
          <w:rFonts w:cstheme="minorHAnsi"/>
          <w:szCs w:val="20"/>
        </w:rPr>
        <w:t>:  Option(s) for Addressing Problem</w:t>
      </w:r>
    </w:p>
    <w:p w14:paraId="11695153" w14:textId="6FDF0A46" w:rsidR="00020769" w:rsidRDefault="00020769" w:rsidP="00020769">
      <w:pPr>
        <w:spacing w:before="50" w:after="0" w:line="240" w:lineRule="auto"/>
        <w:ind w:left="426"/>
        <w:rPr>
          <w:rFonts w:cstheme="minorHAnsi"/>
          <w:szCs w:val="20"/>
        </w:rPr>
      </w:pPr>
      <w:r w:rsidRPr="00421055">
        <w:rPr>
          <w:rFonts w:cstheme="minorHAnsi"/>
          <w:szCs w:val="20"/>
        </w:rPr>
        <w:t>Provide a description of option(s) including times</w:t>
      </w:r>
      <w:r w:rsidR="00B12BF4">
        <w:rPr>
          <w:rFonts w:cstheme="minorHAnsi"/>
          <w:szCs w:val="20"/>
        </w:rPr>
        <w:t>, technology,</w:t>
      </w:r>
      <w:r w:rsidRPr="00421055">
        <w:rPr>
          <w:rFonts w:cstheme="minorHAnsi"/>
          <w:szCs w:val="20"/>
        </w:rPr>
        <w:t xml:space="preserve"> and required resources.</w:t>
      </w:r>
    </w:p>
    <w:p w14:paraId="0647FE43" w14:textId="77777777" w:rsidR="004621D1" w:rsidRPr="004621D1" w:rsidRDefault="004621D1" w:rsidP="004621D1">
      <w:pPr>
        <w:pStyle w:val="BodyText"/>
      </w:pPr>
    </w:p>
    <w:p w14:paraId="1061853E" w14:textId="77777777" w:rsidR="00020769" w:rsidRPr="004621D1" w:rsidRDefault="00020769" w:rsidP="004621D1">
      <w:pPr>
        <w:spacing w:before="50" w:after="0" w:line="240" w:lineRule="auto"/>
        <w:ind w:left="426"/>
        <w:rPr>
          <w:rFonts w:cstheme="minorHAnsi"/>
          <w:b/>
          <w:bCs/>
          <w:szCs w:val="20"/>
        </w:rPr>
      </w:pPr>
      <w:r w:rsidRPr="004621D1">
        <w:rPr>
          <w:rFonts w:cstheme="minorHAnsi"/>
          <w:b/>
          <w:bCs/>
          <w:szCs w:val="20"/>
        </w:rPr>
        <w:t>Step 4:  Solution(s)</w:t>
      </w:r>
    </w:p>
    <w:p w14:paraId="084155D2" w14:textId="77777777" w:rsidR="00020769" w:rsidRPr="00421055" w:rsidRDefault="00020769" w:rsidP="004621D1">
      <w:pPr>
        <w:spacing w:before="50" w:after="0" w:line="240" w:lineRule="auto"/>
        <w:ind w:left="426"/>
        <w:rPr>
          <w:rFonts w:cstheme="minorHAnsi"/>
          <w:szCs w:val="20"/>
        </w:rPr>
      </w:pPr>
      <w:r w:rsidRPr="00421055">
        <w:rPr>
          <w:rFonts w:cstheme="minorHAnsi"/>
          <w:szCs w:val="20"/>
        </w:rPr>
        <w:t xml:space="preserve">Provide short term (immediate interventions) and long-term solutions, if applicable. </w:t>
      </w:r>
    </w:p>
    <w:p w14:paraId="4D8618E7" w14:textId="7EBB5ED2" w:rsidR="00020769" w:rsidRDefault="00020769" w:rsidP="004621D1">
      <w:pPr>
        <w:spacing w:before="50" w:after="0" w:line="240" w:lineRule="auto"/>
        <w:ind w:left="426"/>
        <w:rPr>
          <w:rFonts w:cstheme="minorHAnsi"/>
          <w:szCs w:val="20"/>
        </w:rPr>
      </w:pPr>
      <w:r w:rsidRPr="00421055">
        <w:rPr>
          <w:rFonts w:cstheme="minorHAnsi"/>
          <w:szCs w:val="20"/>
        </w:rPr>
        <w:t xml:space="preserve">With the questions clearly defined, define how solutions would be monitored and measured to achieve organizational priorities. </w:t>
      </w:r>
    </w:p>
    <w:p w14:paraId="753190DA" w14:textId="77777777" w:rsidR="004621D1" w:rsidRPr="004621D1" w:rsidRDefault="004621D1" w:rsidP="004621D1">
      <w:pPr>
        <w:pStyle w:val="BodyText"/>
      </w:pPr>
    </w:p>
    <w:p w14:paraId="2C7637ED" w14:textId="77777777" w:rsidR="00020769" w:rsidRPr="004621D1" w:rsidRDefault="00020769" w:rsidP="004621D1">
      <w:pPr>
        <w:spacing w:before="50" w:after="0" w:line="240" w:lineRule="auto"/>
        <w:ind w:left="426"/>
        <w:rPr>
          <w:rFonts w:cstheme="minorHAnsi"/>
          <w:b/>
          <w:bCs/>
          <w:szCs w:val="20"/>
        </w:rPr>
      </w:pPr>
      <w:r w:rsidRPr="004621D1">
        <w:rPr>
          <w:rFonts w:cstheme="minorHAnsi"/>
          <w:b/>
          <w:bCs/>
          <w:szCs w:val="20"/>
        </w:rPr>
        <w:lastRenderedPageBreak/>
        <w:t>Step 5:  Vote and Recommendation</w:t>
      </w:r>
    </w:p>
    <w:p w14:paraId="4E4C490D" w14:textId="4BC29BA6" w:rsidR="00020769" w:rsidRPr="00421055" w:rsidRDefault="00020769" w:rsidP="00020769">
      <w:pPr>
        <w:spacing w:after="0" w:line="240" w:lineRule="auto"/>
        <w:ind w:left="567"/>
        <w:rPr>
          <w:rFonts w:cstheme="minorHAnsi"/>
          <w:szCs w:val="20"/>
        </w:rPr>
      </w:pPr>
      <w:r w:rsidRPr="00421055">
        <w:rPr>
          <w:rFonts w:cstheme="minorHAnsi"/>
          <w:szCs w:val="20"/>
        </w:rPr>
        <w:t xml:space="preserve">Voting members will vote on solutions and develop a recommendation for the Senior Leadership Team.   If members cannot agree on a solution and recommendation, the </w:t>
      </w:r>
      <w:r w:rsidR="004621D1">
        <w:rPr>
          <w:rFonts w:cstheme="minorHAnsi"/>
          <w:szCs w:val="20"/>
        </w:rPr>
        <w:t>C</w:t>
      </w:r>
      <w:r w:rsidRPr="00421055">
        <w:rPr>
          <w:rFonts w:cstheme="minorHAnsi"/>
          <w:szCs w:val="20"/>
        </w:rPr>
        <w:t>ommittee’s Dispute Resolution Process will be used.</w:t>
      </w:r>
    </w:p>
    <w:p w14:paraId="0C0048C3" w14:textId="2AC524A1" w:rsidR="00020769" w:rsidRDefault="00020769" w:rsidP="003C7B34">
      <w:pPr>
        <w:pStyle w:val="BodyText"/>
        <w:rPr>
          <w:sz w:val="16"/>
          <w:szCs w:val="16"/>
        </w:rPr>
      </w:pPr>
    </w:p>
    <w:p w14:paraId="7968BE0E" w14:textId="425026C8" w:rsidR="009C7D22" w:rsidRDefault="009C7D22" w:rsidP="003C7B34">
      <w:pPr>
        <w:pStyle w:val="BodyText"/>
        <w:rPr>
          <w:sz w:val="16"/>
          <w:szCs w:val="16"/>
        </w:rPr>
      </w:pPr>
    </w:p>
    <w:p w14:paraId="6B90FCE9" w14:textId="10C0489C" w:rsidR="009C7D22" w:rsidRPr="009C7D22" w:rsidRDefault="009C7D22" w:rsidP="000861E9">
      <w:pPr>
        <w:pStyle w:val="BodyText"/>
        <w:numPr>
          <w:ilvl w:val="0"/>
          <w:numId w:val="27"/>
        </w:numPr>
        <w:shd w:val="clear" w:color="auto" w:fill="DEEAF6" w:themeFill="accent5" w:themeFillTint="33"/>
      </w:pPr>
      <w:r w:rsidRPr="009C7D22">
        <w:t>Meeting E</w:t>
      </w:r>
      <w:r>
        <w:t>ffectiveness</w:t>
      </w:r>
    </w:p>
    <w:p w14:paraId="34436637" w14:textId="77777777" w:rsidR="009C7D22" w:rsidRPr="00421055" w:rsidRDefault="009C7D22" w:rsidP="009C7D22">
      <w:pPr>
        <w:spacing w:before="50" w:after="0" w:line="240" w:lineRule="auto"/>
        <w:ind w:firstLine="450"/>
        <w:rPr>
          <w:rFonts w:cstheme="minorHAnsi"/>
          <w:bCs/>
        </w:rPr>
      </w:pPr>
      <w:r w:rsidRPr="00421055">
        <w:rPr>
          <w:rFonts w:cstheme="minorHAnsi"/>
          <w:bCs/>
        </w:rPr>
        <w:t xml:space="preserve">The following will be HSC meeting etiquette followed by the members and any guest.  </w:t>
      </w:r>
    </w:p>
    <w:p w14:paraId="18B5114B" w14:textId="77777777" w:rsidR="009C7D22" w:rsidRPr="00421055" w:rsidRDefault="009C7D22" w:rsidP="000861E9">
      <w:pPr>
        <w:pStyle w:val="ListParagraph"/>
        <w:numPr>
          <w:ilvl w:val="1"/>
          <w:numId w:val="23"/>
        </w:numPr>
        <w:tabs>
          <w:tab w:val="left" w:pos="993"/>
        </w:tabs>
        <w:spacing w:before="50" w:after="0" w:line="240" w:lineRule="auto"/>
        <w:ind w:left="993" w:hanging="633"/>
        <w:rPr>
          <w:rFonts w:cstheme="minorHAnsi"/>
          <w:bCs/>
        </w:rPr>
      </w:pPr>
      <w:r w:rsidRPr="00421055">
        <w:rPr>
          <w:rFonts w:cstheme="minorHAnsi"/>
          <w:bCs/>
        </w:rPr>
        <w:t>Meeting Ground Rules</w:t>
      </w:r>
    </w:p>
    <w:p w14:paraId="75651E65"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Be prompt and regular in attendance.</w:t>
      </w:r>
    </w:p>
    <w:p w14:paraId="434BF2B7"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Enter discussion enthusiastically.</w:t>
      </w:r>
    </w:p>
    <w:p w14:paraId="53AB3138"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Give freely of your experience.</w:t>
      </w:r>
    </w:p>
    <w:p w14:paraId="698C09E8"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Allow and encourage others.</w:t>
      </w:r>
    </w:p>
    <w:p w14:paraId="3C64FDF2"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Listen attentively, take accurate notes.</w:t>
      </w:r>
    </w:p>
    <w:p w14:paraId="096EFFA3"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Ask questions.</w:t>
      </w:r>
    </w:p>
    <w:p w14:paraId="0251D813"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Appreciate other viewpoints.</w:t>
      </w:r>
    </w:p>
    <w:p w14:paraId="18DB0BCC"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Provide constructive feedback.</w:t>
      </w:r>
    </w:p>
    <w:p w14:paraId="2660621C"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Receive feedback willingly.</w:t>
      </w:r>
    </w:p>
    <w:p w14:paraId="5AA0A436"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Keep confidences.</w:t>
      </w:r>
    </w:p>
    <w:p w14:paraId="5FC895DD" w14:textId="77777777" w:rsidR="009C7D22" w:rsidRPr="00421055" w:rsidRDefault="009C7D22" w:rsidP="000861E9">
      <w:pPr>
        <w:pStyle w:val="ListParagraph"/>
        <w:numPr>
          <w:ilvl w:val="0"/>
          <w:numId w:val="12"/>
        </w:numPr>
        <w:autoSpaceDE w:val="0"/>
        <w:autoSpaceDN w:val="0"/>
        <w:spacing w:before="50" w:after="0" w:line="240" w:lineRule="auto"/>
        <w:ind w:left="1276" w:hanging="425"/>
        <w:contextualSpacing w:val="0"/>
        <w:rPr>
          <w:rFonts w:cstheme="minorHAnsi"/>
        </w:rPr>
      </w:pPr>
      <w:r w:rsidRPr="00421055">
        <w:rPr>
          <w:rFonts w:cstheme="minorHAnsi"/>
        </w:rPr>
        <w:t>Stick to the topic.</w:t>
      </w:r>
    </w:p>
    <w:p w14:paraId="2D2A2EDB" w14:textId="15C02E5F" w:rsidR="009C7D22" w:rsidRDefault="009C7D22" w:rsidP="000861E9">
      <w:pPr>
        <w:pStyle w:val="ListParagraph"/>
        <w:numPr>
          <w:ilvl w:val="0"/>
          <w:numId w:val="12"/>
        </w:numPr>
        <w:autoSpaceDE w:val="0"/>
        <w:autoSpaceDN w:val="0"/>
        <w:spacing w:before="50" w:after="50" w:line="240" w:lineRule="auto"/>
        <w:ind w:left="1276" w:hanging="425"/>
        <w:contextualSpacing w:val="0"/>
        <w:rPr>
          <w:rFonts w:cstheme="minorHAnsi"/>
        </w:rPr>
      </w:pPr>
      <w:r w:rsidRPr="00421055">
        <w:rPr>
          <w:rFonts w:cstheme="minorHAnsi"/>
        </w:rPr>
        <w:t>Cell phones are either turned off or on vibrate during the meeting.</w:t>
      </w:r>
    </w:p>
    <w:p w14:paraId="08BFBA99" w14:textId="77777777" w:rsidR="004621D1" w:rsidRPr="004621D1" w:rsidRDefault="004621D1" w:rsidP="004621D1">
      <w:pPr>
        <w:autoSpaceDE w:val="0"/>
        <w:autoSpaceDN w:val="0"/>
        <w:spacing w:before="50" w:after="50" w:line="240" w:lineRule="auto"/>
        <w:ind w:left="851"/>
        <w:rPr>
          <w:rFonts w:cstheme="minorHAnsi"/>
        </w:rPr>
      </w:pPr>
    </w:p>
    <w:p w14:paraId="46544CCB" w14:textId="77777777" w:rsidR="009C7D22" w:rsidRPr="00421055" w:rsidRDefault="009C7D22" w:rsidP="000861E9">
      <w:pPr>
        <w:pStyle w:val="ListParagraph"/>
        <w:numPr>
          <w:ilvl w:val="1"/>
          <w:numId w:val="23"/>
        </w:numPr>
        <w:spacing w:after="0" w:line="240" w:lineRule="auto"/>
        <w:ind w:left="993" w:hanging="636"/>
        <w:rPr>
          <w:rFonts w:cstheme="minorHAnsi"/>
          <w:bCs/>
        </w:rPr>
      </w:pPr>
      <w:r w:rsidRPr="00421055">
        <w:rPr>
          <w:rFonts w:cstheme="minorHAnsi"/>
          <w:bCs/>
        </w:rPr>
        <w:t>Healthy Conflict Ground Rules</w:t>
      </w:r>
    </w:p>
    <w:p w14:paraId="2B12DB4B" w14:textId="0C28D6AC" w:rsidR="009C7D22" w:rsidRPr="00421055" w:rsidRDefault="009C7D22" w:rsidP="009C7D22">
      <w:pPr>
        <w:tabs>
          <w:tab w:val="left" w:pos="426"/>
        </w:tabs>
        <w:spacing w:before="50" w:after="0" w:line="240" w:lineRule="auto"/>
        <w:ind w:left="426"/>
        <w:rPr>
          <w:rFonts w:cstheme="minorHAnsi"/>
        </w:rPr>
      </w:pPr>
      <w:r w:rsidRPr="00421055">
        <w:rPr>
          <w:rFonts w:cstheme="minorHAnsi"/>
        </w:rPr>
        <w:t xml:space="preserve">Healthy conflict is possible. </w:t>
      </w:r>
      <w:r w:rsidR="004621D1">
        <w:rPr>
          <w:rFonts w:cstheme="minorHAnsi"/>
        </w:rPr>
        <w:t>Committee</w:t>
      </w:r>
      <w:r w:rsidRPr="00421055">
        <w:rPr>
          <w:rFonts w:cstheme="minorHAnsi"/>
        </w:rPr>
        <w:t xml:space="preserve"> members should:</w:t>
      </w:r>
    </w:p>
    <w:p w14:paraId="0D739408" w14:textId="207B7851"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C</w:t>
      </w:r>
      <w:r w:rsidR="009C7D22" w:rsidRPr="00421055">
        <w:rPr>
          <w:rFonts w:cstheme="minorHAnsi"/>
        </w:rPr>
        <w:t>riticize ideas, not individuals.</w:t>
      </w:r>
    </w:p>
    <w:p w14:paraId="2602AAD5" w14:textId="5784976B"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T</w:t>
      </w:r>
      <w:r w:rsidR="009C7D22" w:rsidRPr="00421055">
        <w:rPr>
          <w:rFonts w:cstheme="minorHAnsi"/>
        </w:rPr>
        <w:t>reat people’s concerns seriously.</w:t>
      </w:r>
    </w:p>
    <w:p w14:paraId="4F60827F" w14:textId="0573B681"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L</w:t>
      </w:r>
      <w:r w:rsidR="009C7D22" w:rsidRPr="00421055">
        <w:rPr>
          <w:rFonts w:cstheme="minorHAnsi"/>
        </w:rPr>
        <w:t>isten to what is said, not what you think is said (active listening).</w:t>
      </w:r>
    </w:p>
    <w:p w14:paraId="447B292A" w14:textId="35589276"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A</w:t>
      </w:r>
      <w:r w:rsidR="009C7D22" w:rsidRPr="00421055">
        <w:rPr>
          <w:rFonts w:cstheme="minorHAnsi"/>
        </w:rPr>
        <w:t>llow everyone to have a say.</w:t>
      </w:r>
    </w:p>
    <w:p w14:paraId="43E700BB" w14:textId="2F8DB4E7"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C</w:t>
      </w:r>
      <w:r w:rsidR="009C7D22" w:rsidRPr="00421055">
        <w:rPr>
          <w:rFonts w:cstheme="minorHAnsi"/>
        </w:rPr>
        <w:t>larify facts and agree about getting more information if needed.</w:t>
      </w:r>
    </w:p>
    <w:p w14:paraId="1013E2EC" w14:textId="4815C931"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F</w:t>
      </w:r>
      <w:r w:rsidR="009C7D22" w:rsidRPr="00421055">
        <w:rPr>
          <w:rFonts w:cstheme="minorHAnsi"/>
        </w:rPr>
        <w:t>ind out what you can agree on.</w:t>
      </w:r>
    </w:p>
    <w:p w14:paraId="65F53B2B" w14:textId="14A03601"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C</w:t>
      </w:r>
      <w:r w:rsidR="009C7D22" w:rsidRPr="00421055">
        <w:rPr>
          <w:rFonts w:cstheme="minorHAnsi"/>
        </w:rPr>
        <w:t>larify any disagreement before trying to develop a solution.</w:t>
      </w:r>
    </w:p>
    <w:p w14:paraId="0BEBCCBF" w14:textId="1DF4FF68"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T</w:t>
      </w:r>
      <w:r w:rsidR="009C7D22" w:rsidRPr="00421055">
        <w:rPr>
          <w:rFonts w:cstheme="minorHAnsi"/>
        </w:rPr>
        <w:t>ry to understand the reasons for the differences.</w:t>
      </w:r>
    </w:p>
    <w:p w14:paraId="701A72FB" w14:textId="4D7F1566"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S</w:t>
      </w:r>
      <w:r w:rsidR="009C7D22" w:rsidRPr="00421055">
        <w:rPr>
          <w:rFonts w:cstheme="minorHAnsi"/>
        </w:rPr>
        <w:t>ee if people will agree to try something before disagreeing about its use.</w:t>
      </w:r>
    </w:p>
    <w:p w14:paraId="41B9FED8" w14:textId="78545302" w:rsidR="009C7D22" w:rsidRPr="00421055"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S</w:t>
      </w:r>
      <w:r w:rsidR="009C7D22" w:rsidRPr="00421055">
        <w:rPr>
          <w:rFonts w:cstheme="minorHAnsi"/>
        </w:rPr>
        <w:t>ummarize where you are at, after everyone had a say, and avoid repeating the same argument.</w:t>
      </w:r>
    </w:p>
    <w:p w14:paraId="17728175" w14:textId="12DBB5F5" w:rsidR="009C7D22" w:rsidRDefault="004B6A6A" w:rsidP="000861E9">
      <w:pPr>
        <w:pStyle w:val="ListParagraph"/>
        <w:numPr>
          <w:ilvl w:val="0"/>
          <w:numId w:val="19"/>
        </w:numPr>
        <w:autoSpaceDE w:val="0"/>
        <w:autoSpaceDN w:val="0"/>
        <w:spacing w:before="50" w:after="0" w:line="240" w:lineRule="auto"/>
        <w:ind w:left="1276" w:hanging="425"/>
        <w:contextualSpacing w:val="0"/>
        <w:rPr>
          <w:rFonts w:cstheme="minorHAnsi"/>
        </w:rPr>
      </w:pPr>
      <w:r>
        <w:rPr>
          <w:rFonts w:cstheme="minorHAnsi"/>
        </w:rPr>
        <w:t>T</w:t>
      </w:r>
      <w:r w:rsidR="009C7D22" w:rsidRPr="00421055">
        <w:rPr>
          <w:rFonts w:cstheme="minorHAnsi"/>
        </w:rPr>
        <w:t>ake a break and caucus where necessary, returning with one suggestion about how to proceed.</w:t>
      </w:r>
    </w:p>
    <w:p w14:paraId="11E029D6" w14:textId="1529B3DD" w:rsidR="004B6A6A" w:rsidRDefault="004B6A6A" w:rsidP="004B6A6A">
      <w:pPr>
        <w:autoSpaceDE w:val="0"/>
        <w:autoSpaceDN w:val="0"/>
        <w:spacing w:before="50" w:after="0" w:line="240" w:lineRule="auto"/>
        <w:rPr>
          <w:rFonts w:cstheme="minorHAnsi"/>
        </w:rPr>
      </w:pPr>
    </w:p>
    <w:p w14:paraId="7BE5D72F" w14:textId="77777777" w:rsidR="004B6A6A" w:rsidRPr="004B6A6A" w:rsidRDefault="004B6A6A" w:rsidP="004B6A6A">
      <w:pPr>
        <w:pStyle w:val="BodyText"/>
      </w:pPr>
    </w:p>
    <w:p w14:paraId="4CCE39FA" w14:textId="77777777" w:rsidR="004621D1" w:rsidRPr="004621D1" w:rsidRDefault="004621D1" w:rsidP="004621D1">
      <w:pPr>
        <w:autoSpaceDE w:val="0"/>
        <w:autoSpaceDN w:val="0"/>
        <w:spacing w:before="50" w:after="0" w:line="240" w:lineRule="auto"/>
        <w:ind w:left="851"/>
        <w:rPr>
          <w:rFonts w:cstheme="minorHAnsi"/>
        </w:rPr>
      </w:pPr>
    </w:p>
    <w:p w14:paraId="1EDD28F1" w14:textId="77777777" w:rsidR="009C7D22" w:rsidRPr="00421055" w:rsidRDefault="009C7D22" w:rsidP="000861E9">
      <w:pPr>
        <w:pStyle w:val="ListParagraph"/>
        <w:numPr>
          <w:ilvl w:val="1"/>
          <w:numId w:val="23"/>
        </w:numPr>
        <w:spacing w:after="0" w:line="240" w:lineRule="auto"/>
        <w:ind w:left="993" w:hanging="633"/>
        <w:rPr>
          <w:rFonts w:cstheme="minorHAnsi"/>
          <w:bCs/>
        </w:rPr>
      </w:pPr>
      <w:r w:rsidRPr="00421055">
        <w:rPr>
          <w:rFonts w:cstheme="minorHAnsi"/>
          <w:bCs/>
        </w:rPr>
        <w:lastRenderedPageBreak/>
        <w:t>Chairing a Meeting</w:t>
      </w:r>
    </w:p>
    <w:p w14:paraId="25786B50" w14:textId="3BB10343" w:rsidR="009C7D22" w:rsidRPr="00421055" w:rsidRDefault="009C7D22" w:rsidP="000861E9">
      <w:pPr>
        <w:pStyle w:val="ListParagraph"/>
        <w:numPr>
          <w:ilvl w:val="0"/>
          <w:numId w:val="13"/>
        </w:numPr>
        <w:autoSpaceDE w:val="0"/>
        <w:autoSpaceDN w:val="0"/>
        <w:spacing w:before="50" w:after="0" w:line="240" w:lineRule="auto"/>
        <w:ind w:left="1276" w:hanging="425"/>
        <w:contextualSpacing w:val="0"/>
        <w:rPr>
          <w:rFonts w:cstheme="minorHAnsi"/>
        </w:rPr>
      </w:pPr>
      <w:r w:rsidRPr="00421055">
        <w:rPr>
          <w:rFonts w:cstheme="minorHAnsi"/>
        </w:rPr>
        <w:t xml:space="preserve">The </w:t>
      </w:r>
      <w:r w:rsidR="009649AC">
        <w:rPr>
          <w:rFonts w:cstheme="minorHAnsi"/>
        </w:rPr>
        <w:t>Co-chair</w:t>
      </w:r>
      <w:r w:rsidRPr="00421055">
        <w:rPr>
          <w:rFonts w:cstheme="minorHAnsi"/>
        </w:rPr>
        <w:t xml:space="preserve">s are responsible for conducting a well-organized and effective meeting of the </w:t>
      </w:r>
      <w:r w:rsidR="004B6A6A">
        <w:rPr>
          <w:rFonts w:cstheme="minorHAnsi"/>
        </w:rPr>
        <w:t>C</w:t>
      </w:r>
      <w:r w:rsidRPr="00421055">
        <w:rPr>
          <w:rFonts w:cstheme="minorHAnsi"/>
        </w:rPr>
        <w:t>ommittee in accordance with the following rules of order.</w:t>
      </w:r>
    </w:p>
    <w:p w14:paraId="17B993A9" w14:textId="21A88E4F" w:rsidR="009C7D22" w:rsidRPr="00421055" w:rsidRDefault="009C7D22" w:rsidP="000861E9">
      <w:pPr>
        <w:pStyle w:val="ListParagraph"/>
        <w:numPr>
          <w:ilvl w:val="2"/>
          <w:numId w:val="13"/>
        </w:numPr>
        <w:autoSpaceDE w:val="0"/>
        <w:autoSpaceDN w:val="0"/>
        <w:spacing w:before="50" w:after="0" w:line="240" w:lineRule="auto"/>
        <w:contextualSpacing w:val="0"/>
        <w:rPr>
          <w:rFonts w:cstheme="minorHAnsi"/>
        </w:rPr>
      </w:pPr>
      <w:r w:rsidRPr="00421055">
        <w:rPr>
          <w:rFonts w:cstheme="minorHAnsi"/>
        </w:rPr>
        <w:t xml:space="preserve">The </w:t>
      </w:r>
      <w:r w:rsidR="009649AC">
        <w:rPr>
          <w:rFonts w:cstheme="minorHAnsi"/>
        </w:rPr>
        <w:t>Co-chair</w:t>
      </w:r>
      <w:r w:rsidRPr="00421055">
        <w:rPr>
          <w:rFonts w:cstheme="minorHAnsi"/>
        </w:rPr>
        <w:t>s shall conduct a meeting in a fair and impartial manner and give every member an opportunity to participate and speak at a meeting.</w:t>
      </w:r>
    </w:p>
    <w:p w14:paraId="45628BB1" w14:textId="69F47581" w:rsidR="009C7D22" w:rsidRPr="00421055" w:rsidRDefault="009C7D22" w:rsidP="000861E9">
      <w:pPr>
        <w:pStyle w:val="ListParagraph"/>
        <w:numPr>
          <w:ilvl w:val="2"/>
          <w:numId w:val="13"/>
        </w:numPr>
        <w:autoSpaceDE w:val="0"/>
        <w:autoSpaceDN w:val="0"/>
        <w:spacing w:before="50" w:after="0" w:line="240" w:lineRule="auto"/>
        <w:contextualSpacing w:val="0"/>
        <w:rPr>
          <w:rFonts w:cstheme="minorHAnsi"/>
        </w:rPr>
      </w:pPr>
      <w:r w:rsidRPr="00421055">
        <w:rPr>
          <w:rFonts w:cstheme="minorHAnsi"/>
        </w:rPr>
        <w:t xml:space="preserve">Prior to every meeting, a </w:t>
      </w:r>
      <w:r w:rsidR="009649AC">
        <w:rPr>
          <w:rFonts w:cstheme="minorHAnsi"/>
        </w:rPr>
        <w:t>Co-chair</w:t>
      </w:r>
      <w:r w:rsidRPr="00421055">
        <w:rPr>
          <w:rFonts w:cstheme="minorHAnsi"/>
        </w:rPr>
        <w:t xml:space="preserve"> shall ensure that the person who is to record the minutes of the meeting is present or request a member present to record the minutes.</w:t>
      </w:r>
    </w:p>
    <w:p w14:paraId="7095E236" w14:textId="77777777" w:rsidR="009C7D22" w:rsidRPr="00421055" w:rsidRDefault="009C7D22" w:rsidP="000861E9">
      <w:pPr>
        <w:pStyle w:val="ListParagraph"/>
        <w:numPr>
          <w:ilvl w:val="2"/>
          <w:numId w:val="13"/>
        </w:numPr>
        <w:autoSpaceDE w:val="0"/>
        <w:autoSpaceDN w:val="0"/>
        <w:spacing w:before="50" w:after="0" w:line="240" w:lineRule="auto"/>
        <w:contextualSpacing w:val="0"/>
        <w:rPr>
          <w:rFonts w:cstheme="minorHAnsi"/>
        </w:rPr>
      </w:pPr>
      <w:r w:rsidRPr="00421055">
        <w:rPr>
          <w:rFonts w:cstheme="minorHAnsi"/>
        </w:rPr>
        <w:t>Prior to the meeting, forward agenda to all members and provide an opportunity for members to submit any agenda items to the agenda within 24 hours prior the meeting.</w:t>
      </w:r>
    </w:p>
    <w:p w14:paraId="41141473" w14:textId="388C3E0C" w:rsidR="009C7D22" w:rsidRPr="00421055" w:rsidRDefault="009C7D22" w:rsidP="000861E9">
      <w:pPr>
        <w:pStyle w:val="ListParagraph"/>
        <w:numPr>
          <w:ilvl w:val="0"/>
          <w:numId w:val="13"/>
        </w:numPr>
        <w:autoSpaceDE w:val="0"/>
        <w:autoSpaceDN w:val="0"/>
        <w:spacing w:before="50" w:after="0" w:line="240" w:lineRule="auto"/>
        <w:ind w:left="1276" w:hanging="425"/>
        <w:contextualSpacing w:val="0"/>
        <w:rPr>
          <w:rFonts w:cstheme="minorHAnsi"/>
        </w:rPr>
      </w:pPr>
      <w:r w:rsidRPr="00421055">
        <w:rPr>
          <w:rFonts w:cstheme="minorHAnsi"/>
        </w:rPr>
        <w:t xml:space="preserve">At the opening of every meeting, a </w:t>
      </w:r>
      <w:r w:rsidR="009649AC">
        <w:rPr>
          <w:rFonts w:cstheme="minorHAnsi"/>
        </w:rPr>
        <w:t>Co-chair</w:t>
      </w:r>
      <w:r w:rsidRPr="00421055">
        <w:rPr>
          <w:rFonts w:cstheme="minorHAnsi"/>
        </w:rPr>
        <w:t xml:space="preserve"> shall</w:t>
      </w:r>
    </w:p>
    <w:p w14:paraId="3A6149BB" w14:textId="069B592C" w:rsidR="009C7D22" w:rsidRPr="00421055" w:rsidRDefault="004B6A6A" w:rsidP="000861E9">
      <w:pPr>
        <w:pStyle w:val="ListBullet"/>
        <w:numPr>
          <w:ilvl w:val="0"/>
          <w:numId w:val="20"/>
        </w:numPr>
        <w:spacing w:before="50" w:after="0" w:line="240" w:lineRule="auto"/>
        <w:ind w:left="1560" w:hanging="426"/>
        <w:rPr>
          <w:rFonts w:asciiTheme="minorHAnsi" w:hAnsiTheme="minorHAnsi" w:cstheme="minorHAnsi"/>
          <w:sz w:val="22"/>
          <w:szCs w:val="22"/>
        </w:rPr>
      </w:pPr>
      <w:r>
        <w:rPr>
          <w:rFonts w:asciiTheme="minorHAnsi" w:hAnsiTheme="minorHAnsi" w:cstheme="minorHAnsi"/>
          <w:sz w:val="22"/>
          <w:szCs w:val="22"/>
        </w:rPr>
        <w:t>C</w:t>
      </w:r>
      <w:r w:rsidR="009C7D22" w:rsidRPr="00421055">
        <w:rPr>
          <w:rFonts w:asciiTheme="minorHAnsi" w:hAnsiTheme="minorHAnsi" w:cstheme="minorHAnsi"/>
          <w:sz w:val="22"/>
          <w:szCs w:val="22"/>
        </w:rPr>
        <w:t xml:space="preserve">all the meeting of the </w:t>
      </w:r>
      <w:r>
        <w:rPr>
          <w:rFonts w:asciiTheme="minorHAnsi" w:hAnsiTheme="minorHAnsi" w:cstheme="minorHAnsi"/>
          <w:sz w:val="22"/>
          <w:szCs w:val="22"/>
        </w:rPr>
        <w:t>C</w:t>
      </w:r>
      <w:r w:rsidR="009C7D22" w:rsidRPr="00421055">
        <w:rPr>
          <w:rFonts w:asciiTheme="minorHAnsi" w:hAnsiTheme="minorHAnsi" w:cstheme="minorHAnsi"/>
          <w:sz w:val="22"/>
          <w:szCs w:val="22"/>
        </w:rPr>
        <w:t>ommittee to order;</w:t>
      </w:r>
    </w:p>
    <w:p w14:paraId="41566F7D" w14:textId="76EFCBE9" w:rsidR="009C7D22" w:rsidRPr="00421055" w:rsidRDefault="004B6A6A" w:rsidP="000861E9">
      <w:pPr>
        <w:pStyle w:val="ListBullet"/>
        <w:numPr>
          <w:ilvl w:val="0"/>
          <w:numId w:val="20"/>
        </w:numPr>
        <w:ind w:left="1560" w:hanging="426"/>
        <w:rPr>
          <w:rFonts w:asciiTheme="minorHAnsi" w:hAnsiTheme="minorHAnsi" w:cstheme="minorHAnsi"/>
          <w:sz w:val="22"/>
          <w:szCs w:val="22"/>
        </w:rPr>
      </w:pPr>
      <w:r>
        <w:rPr>
          <w:rFonts w:asciiTheme="minorHAnsi" w:hAnsiTheme="minorHAnsi" w:cstheme="minorHAnsi"/>
          <w:sz w:val="22"/>
          <w:szCs w:val="22"/>
        </w:rPr>
        <w:t>N</w:t>
      </w:r>
      <w:r w:rsidR="009C7D22" w:rsidRPr="00421055">
        <w:rPr>
          <w:rFonts w:asciiTheme="minorHAnsi" w:hAnsiTheme="minorHAnsi" w:cstheme="minorHAnsi"/>
          <w:sz w:val="22"/>
          <w:szCs w:val="22"/>
        </w:rPr>
        <w:t xml:space="preserve">ote if a quorum exists, in accordance with these rules of procedure and if there is no quorum, decide </w:t>
      </w:r>
      <w:r>
        <w:rPr>
          <w:rFonts w:asciiTheme="minorHAnsi" w:hAnsiTheme="minorHAnsi" w:cstheme="minorHAnsi"/>
          <w:sz w:val="22"/>
          <w:szCs w:val="22"/>
        </w:rPr>
        <w:t xml:space="preserve">whether </w:t>
      </w:r>
      <w:r w:rsidR="009C7D22" w:rsidRPr="00421055">
        <w:rPr>
          <w:rFonts w:asciiTheme="minorHAnsi" w:hAnsiTheme="minorHAnsi" w:cstheme="minorHAnsi"/>
          <w:sz w:val="22"/>
          <w:szCs w:val="22"/>
        </w:rPr>
        <w:t xml:space="preserve">to continue meeting considering that no decisions can be made at the meeting and the meeting is not considered valid; </w:t>
      </w:r>
    </w:p>
    <w:p w14:paraId="2BFFDF1C" w14:textId="107C5D2C" w:rsidR="009C7D22" w:rsidRPr="00421055" w:rsidRDefault="006A50A0" w:rsidP="000861E9">
      <w:pPr>
        <w:pStyle w:val="ListBullet"/>
        <w:numPr>
          <w:ilvl w:val="0"/>
          <w:numId w:val="20"/>
        </w:numPr>
        <w:ind w:left="1560" w:hanging="426"/>
        <w:rPr>
          <w:rFonts w:asciiTheme="minorHAnsi" w:hAnsiTheme="minorHAnsi" w:cstheme="minorHAnsi"/>
          <w:sz w:val="22"/>
          <w:szCs w:val="22"/>
        </w:rPr>
      </w:pPr>
      <w:r>
        <w:rPr>
          <w:rFonts w:asciiTheme="minorHAnsi" w:hAnsiTheme="minorHAnsi" w:cstheme="minorHAnsi"/>
          <w:sz w:val="22"/>
          <w:szCs w:val="22"/>
        </w:rPr>
        <w:t>C</w:t>
      </w:r>
      <w:r w:rsidR="009C7D22" w:rsidRPr="00421055">
        <w:rPr>
          <w:rFonts w:asciiTheme="minorHAnsi" w:hAnsiTheme="minorHAnsi" w:cstheme="minorHAnsi"/>
          <w:sz w:val="22"/>
          <w:szCs w:val="22"/>
        </w:rPr>
        <w:t xml:space="preserve">all for a motion to adopt the previous minutes of the </w:t>
      </w:r>
      <w:r>
        <w:rPr>
          <w:rFonts w:asciiTheme="minorHAnsi" w:hAnsiTheme="minorHAnsi" w:cstheme="minorHAnsi"/>
          <w:sz w:val="22"/>
          <w:szCs w:val="22"/>
        </w:rPr>
        <w:t>C</w:t>
      </w:r>
      <w:r w:rsidR="009C7D22" w:rsidRPr="00421055">
        <w:rPr>
          <w:rFonts w:asciiTheme="minorHAnsi" w:hAnsiTheme="minorHAnsi" w:cstheme="minorHAnsi"/>
          <w:sz w:val="22"/>
          <w:szCs w:val="22"/>
        </w:rPr>
        <w:t xml:space="preserve">ommittee, if any, after requesting if any corrections or additions are needed to the minutes; </w:t>
      </w:r>
    </w:p>
    <w:p w14:paraId="121F00B4" w14:textId="7554103B" w:rsidR="009C7D22" w:rsidRPr="00421055" w:rsidRDefault="006A50A0" w:rsidP="000861E9">
      <w:pPr>
        <w:pStyle w:val="ListBullet"/>
        <w:numPr>
          <w:ilvl w:val="0"/>
          <w:numId w:val="20"/>
        </w:numPr>
        <w:ind w:left="1560" w:hanging="426"/>
        <w:rPr>
          <w:rFonts w:asciiTheme="minorHAnsi" w:hAnsiTheme="minorHAnsi" w:cstheme="minorHAnsi"/>
          <w:sz w:val="22"/>
          <w:szCs w:val="22"/>
        </w:rPr>
      </w:pPr>
      <w:r>
        <w:rPr>
          <w:rFonts w:asciiTheme="minorHAnsi" w:hAnsiTheme="minorHAnsi" w:cstheme="minorHAnsi"/>
          <w:sz w:val="22"/>
          <w:szCs w:val="22"/>
        </w:rPr>
        <w:t>A</w:t>
      </w:r>
      <w:r w:rsidR="009C7D22" w:rsidRPr="00421055">
        <w:rPr>
          <w:rFonts w:asciiTheme="minorHAnsi" w:hAnsiTheme="minorHAnsi" w:cstheme="minorHAnsi"/>
          <w:sz w:val="22"/>
          <w:szCs w:val="22"/>
        </w:rPr>
        <w:t xml:space="preserve">fter a discussion of the motion to adopt the previous minutes, call for a vote to declare the minutes, with corrections or additions, if any, to be adopted; </w:t>
      </w:r>
    </w:p>
    <w:p w14:paraId="4A6AB076" w14:textId="6146F8C9" w:rsidR="009C7D22" w:rsidRPr="00421055" w:rsidRDefault="006A50A0" w:rsidP="000861E9">
      <w:pPr>
        <w:pStyle w:val="ListBullet"/>
        <w:numPr>
          <w:ilvl w:val="0"/>
          <w:numId w:val="20"/>
        </w:numPr>
        <w:ind w:left="1560" w:hanging="426"/>
        <w:rPr>
          <w:rFonts w:asciiTheme="minorHAnsi" w:hAnsiTheme="minorHAnsi" w:cstheme="minorHAnsi"/>
          <w:sz w:val="22"/>
          <w:szCs w:val="22"/>
        </w:rPr>
      </w:pPr>
      <w:r>
        <w:rPr>
          <w:rFonts w:asciiTheme="minorHAnsi" w:hAnsiTheme="minorHAnsi" w:cstheme="minorHAnsi"/>
          <w:sz w:val="22"/>
          <w:szCs w:val="22"/>
        </w:rPr>
        <w:t>P</w:t>
      </w:r>
      <w:r w:rsidR="009C7D22" w:rsidRPr="00421055">
        <w:rPr>
          <w:rFonts w:asciiTheme="minorHAnsi" w:hAnsiTheme="minorHAnsi" w:cstheme="minorHAnsi"/>
          <w:sz w:val="22"/>
          <w:szCs w:val="22"/>
        </w:rPr>
        <w:t xml:space="preserve">roceed with the </w:t>
      </w:r>
      <w:r>
        <w:rPr>
          <w:rFonts w:asciiTheme="minorHAnsi" w:hAnsiTheme="minorHAnsi" w:cstheme="minorHAnsi"/>
          <w:sz w:val="22"/>
          <w:szCs w:val="22"/>
        </w:rPr>
        <w:t>remaining</w:t>
      </w:r>
      <w:r w:rsidR="009C7D22" w:rsidRPr="00421055">
        <w:rPr>
          <w:rFonts w:asciiTheme="minorHAnsi" w:hAnsiTheme="minorHAnsi" w:cstheme="minorHAnsi"/>
          <w:sz w:val="22"/>
          <w:szCs w:val="22"/>
        </w:rPr>
        <w:t xml:space="preserve"> agenda items; </w:t>
      </w:r>
    </w:p>
    <w:p w14:paraId="7A008C1C" w14:textId="15D06A58" w:rsidR="009C7D22" w:rsidRPr="00421055" w:rsidRDefault="006A50A0" w:rsidP="000861E9">
      <w:pPr>
        <w:pStyle w:val="ListBullet"/>
        <w:numPr>
          <w:ilvl w:val="0"/>
          <w:numId w:val="20"/>
        </w:numPr>
        <w:ind w:left="1560" w:hanging="426"/>
        <w:rPr>
          <w:rFonts w:asciiTheme="minorHAnsi" w:hAnsiTheme="minorHAnsi" w:cstheme="minorHAnsi"/>
          <w:sz w:val="22"/>
          <w:szCs w:val="22"/>
        </w:rPr>
      </w:pPr>
      <w:r>
        <w:rPr>
          <w:rFonts w:asciiTheme="minorHAnsi" w:hAnsiTheme="minorHAnsi" w:cstheme="minorHAnsi"/>
          <w:sz w:val="22"/>
          <w:szCs w:val="22"/>
        </w:rPr>
        <w:t>C</w:t>
      </w:r>
      <w:r w:rsidR="009C7D22" w:rsidRPr="00421055">
        <w:rPr>
          <w:rFonts w:asciiTheme="minorHAnsi" w:hAnsiTheme="minorHAnsi" w:cstheme="minorHAnsi"/>
          <w:sz w:val="22"/>
          <w:szCs w:val="22"/>
        </w:rPr>
        <w:t xml:space="preserve">all for a motion to adjourn the meeting if all the agenda items have been dealt with or no more time is available; and, </w:t>
      </w:r>
    </w:p>
    <w:p w14:paraId="020C07EF" w14:textId="2ACEDE0D" w:rsidR="009C7D22" w:rsidRDefault="006A50A0" w:rsidP="000861E9">
      <w:pPr>
        <w:pStyle w:val="ListBullet"/>
        <w:numPr>
          <w:ilvl w:val="0"/>
          <w:numId w:val="20"/>
        </w:numPr>
        <w:spacing w:after="0" w:line="240" w:lineRule="auto"/>
        <w:ind w:left="1560" w:hanging="426"/>
        <w:rPr>
          <w:rFonts w:asciiTheme="minorHAnsi" w:hAnsiTheme="minorHAnsi" w:cstheme="minorHAnsi"/>
          <w:sz w:val="22"/>
          <w:szCs w:val="22"/>
        </w:rPr>
      </w:pPr>
      <w:r>
        <w:rPr>
          <w:rFonts w:asciiTheme="minorHAnsi" w:hAnsiTheme="minorHAnsi" w:cstheme="minorHAnsi"/>
          <w:sz w:val="22"/>
          <w:szCs w:val="22"/>
        </w:rPr>
        <w:t>A</w:t>
      </w:r>
      <w:r w:rsidR="009C7D22" w:rsidRPr="00421055">
        <w:rPr>
          <w:rFonts w:asciiTheme="minorHAnsi" w:hAnsiTheme="minorHAnsi" w:cstheme="minorHAnsi"/>
          <w:sz w:val="22"/>
          <w:szCs w:val="22"/>
        </w:rPr>
        <w:t>fter discussion of the motion to adjourn, call for a vote to adjourn the meeting.</w:t>
      </w:r>
    </w:p>
    <w:p w14:paraId="7EE073A6" w14:textId="77777777" w:rsidR="004621D1" w:rsidRPr="00421055" w:rsidRDefault="004621D1" w:rsidP="004621D1">
      <w:pPr>
        <w:pStyle w:val="ListBullet"/>
        <w:spacing w:after="0" w:line="240" w:lineRule="auto"/>
        <w:ind w:left="1134"/>
        <w:rPr>
          <w:rFonts w:asciiTheme="minorHAnsi" w:hAnsiTheme="minorHAnsi" w:cstheme="minorHAnsi"/>
          <w:sz w:val="22"/>
          <w:szCs w:val="22"/>
        </w:rPr>
      </w:pPr>
    </w:p>
    <w:p w14:paraId="229915BF" w14:textId="77777777" w:rsidR="009C7D22" w:rsidRPr="00421055" w:rsidRDefault="009C7D22" w:rsidP="000861E9">
      <w:pPr>
        <w:pStyle w:val="ListParagraph"/>
        <w:numPr>
          <w:ilvl w:val="1"/>
          <w:numId w:val="23"/>
        </w:numPr>
        <w:spacing w:before="50" w:after="0" w:line="240" w:lineRule="auto"/>
        <w:ind w:left="993" w:hanging="709"/>
        <w:rPr>
          <w:rFonts w:cstheme="minorHAnsi"/>
          <w:bCs/>
        </w:rPr>
      </w:pPr>
      <w:r w:rsidRPr="00421055">
        <w:rPr>
          <w:rFonts w:cstheme="minorHAnsi"/>
          <w:bCs/>
        </w:rPr>
        <w:t>Motions</w:t>
      </w:r>
    </w:p>
    <w:p w14:paraId="65E40386" w14:textId="77777777" w:rsidR="009C7D22" w:rsidRPr="00421055" w:rsidRDefault="009C7D22" w:rsidP="000861E9">
      <w:pPr>
        <w:pStyle w:val="ListParagraph"/>
        <w:numPr>
          <w:ilvl w:val="0"/>
          <w:numId w:val="14"/>
        </w:numPr>
        <w:autoSpaceDE w:val="0"/>
        <w:autoSpaceDN w:val="0"/>
        <w:spacing w:before="50" w:after="0" w:line="240" w:lineRule="auto"/>
        <w:ind w:left="1276" w:hanging="425"/>
        <w:contextualSpacing w:val="0"/>
        <w:rPr>
          <w:rFonts w:cstheme="minorHAnsi"/>
        </w:rPr>
      </w:pPr>
      <w:r w:rsidRPr="00421055">
        <w:rPr>
          <w:rFonts w:cstheme="minorHAnsi"/>
        </w:rPr>
        <w:t>A member may make a motion by</w:t>
      </w:r>
    </w:p>
    <w:p w14:paraId="776812EE" w14:textId="77777777" w:rsidR="009C7D22" w:rsidRPr="00421055" w:rsidRDefault="009C7D22" w:rsidP="000861E9">
      <w:pPr>
        <w:pStyle w:val="ListParagraph"/>
        <w:numPr>
          <w:ilvl w:val="0"/>
          <w:numId w:val="11"/>
        </w:numPr>
        <w:autoSpaceDE w:val="0"/>
        <w:autoSpaceDN w:val="0"/>
        <w:spacing w:after="0" w:line="240" w:lineRule="auto"/>
        <w:ind w:left="1560" w:hanging="426"/>
        <w:contextualSpacing w:val="0"/>
        <w:rPr>
          <w:rFonts w:cstheme="minorHAnsi"/>
        </w:rPr>
      </w:pPr>
      <w:r w:rsidRPr="00421055">
        <w:rPr>
          <w:rFonts w:cstheme="minorHAnsi"/>
        </w:rPr>
        <w:t xml:space="preserve">raising a hand and, </w:t>
      </w:r>
    </w:p>
    <w:p w14:paraId="6EAB19D6" w14:textId="4CDC5E7C" w:rsidR="009C7D22" w:rsidRPr="00421055" w:rsidRDefault="009C7D22" w:rsidP="000861E9">
      <w:pPr>
        <w:pStyle w:val="ListParagraph"/>
        <w:numPr>
          <w:ilvl w:val="0"/>
          <w:numId w:val="11"/>
        </w:numPr>
        <w:autoSpaceDE w:val="0"/>
        <w:autoSpaceDN w:val="0"/>
        <w:spacing w:before="100" w:beforeAutospacing="1" w:after="0" w:line="240" w:lineRule="auto"/>
        <w:ind w:left="1560" w:hanging="426"/>
        <w:contextualSpacing w:val="0"/>
        <w:rPr>
          <w:rFonts w:cstheme="minorHAnsi"/>
        </w:rPr>
      </w:pPr>
      <w:r w:rsidRPr="00421055">
        <w:rPr>
          <w:rFonts w:cstheme="minorHAnsi"/>
        </w:rPr>
        <w:t xml:space="preserve">after being recognized by the </w:t>
      </w:r>
      <w:r w:rsidR="009649AC">
        <w:rPr>
          <w:rFonts w:cstheme="minorHAnsi"/>
        </w:rPr>
        <w:t>Co-chair</w:t>
      </w:r>
      <w:r w:rsidRPr="00421055">
        <w:rPr>
          <w:rFonts w:cstheme="minorHAnsi"/>
        </w:rPr>
        <w:t>, by moving a proposal as clearly and as simply as possible.</w:t>
      </w:r>
    </w:p>
    <w:p w14:paraId="350B1DCE" w14:textId="4D790D34" w:rsidR="009C7D22" w:rsidRPr="00421055" w:rsidRDefault="009C7D22" w:rsidP="000861E9">
      <w:pPr>
        <w:pStyle w:val="ListParagraph"/>
        <w:numPr>
          <w:ilvl w:val="0"/>
          <w:numId w:val="14"/>
        </w:numPr>
        <w:autoSpaceDE w:val="0"/>
        <w:autoSpaceDN w:val="0"/>
        <w:spacing w:before="50" w:after="0" w:line="240" w:lineRule="auto"/>
        <w:ind w:left="1276" w:hanging="425"/>
        <w:contextualSpacing w:val="0"/>
        <w:rPr>
          <w:rFonts w:cstheme="minorHAnsi"/>
        </w:rPr>
      </w:pPr>
      <w:r w:rsidRPr="00421055">
        <w:rPr>
          <w:rFonts w:cstheme="minorHAnsi"/>
        </w:rPr>
        <w:t xml:space="preserve">The </w:t>
      </w:r>
      <w:r w:rsidR="009649AC">
        <w:rPr>
          <w:rFonts w:cstheme="minorHAnsi"/>
        </w:rPr>
        <w:t>Co-chair</w:t>
      </w:r>
      <w:r w:rsidRPr="00421055">
        <w:rPr>
          <w:rFonts w:cstheme="minorHAnsi"/>
        </w:rPr>
        <w:t xml:space="preserve"> may rule the motion of a member in order or temporarily out of order if it does not conform to the order of business.</w:t>
      </w:r>
    </w:p>
    <w:p w14:paraId="06833371" w14:textId="690ED04F" w:rsidR="009C7D22" w:rsidRPr="00421055" w:rsidRDefault="009C7D22" w:rsidP="000861E9">
      <w:pPr>
        <w:pStyle w:val="ListParagraph"/>
        <w:numPr>
          <w:ilvl w:val="0"/>
          <w:numId w:val="15"/>
        </w:numPr>
        <w:autoSpaceDE w:val="0"/>
        <w:autoSpaceDN w:val="0"/>
        <w:spacing w:before="50" w:after="0" w:line="240" w:lineRule="auto"/>
        <w:ind w:left="1276" w:hanging="425"/>
        <w:contextualSpacing w:val="0"/>
        <w:rPr>
          <w:rFonts w:cstheme="minorHAnsi"/>
        </w:rPr>
      </w:pPr>
      <w:r w:rsidRPr="00421055">
        <w:rPr>
          <w:rFonts w:cstheme="minorHAnsi"/>
        </w:rPr>
        <w:t xml:space="preserve">For a motion which is in order, a </w:t>
      </w:r>
      <w:r w:rsidR="009649AC">
        <w:rPr>
          <w:rFonts w:cstheme="minorHAnsi"/>
        </w:rPr>
        <w:t>Co-chair</w:t>
      </w:r>
      <w:r w:rsidRPr="00421055">
        <w:rPr>
          <w:rFonts w:cstheme="minorHAnsi"/>
        </w:rPr>
        <w:t xml:space="preserve"> shall call for a second to the motion.</w:t>
      </w:r>
    </w:p>
    <w:p w14:paraId="72593417" w14:textId="3C05A1CD" w:rsidR="009C7D22" w:rsidRPr="00421055" w:rsidRDefault="009C7D22" w:rsidP="000861E9">
      <w:pPr>
        <w:pStyle w:val="ListParagraph"/>
        <w:numPr>
          <w:ilvl w:val="0"/>
          <w:numId w:val="15"/>
        </w:numPr>
        <w:autoSpaceDE w:val="0"/>
        <w:autoSpaceDN w:val="0"/>
        <w:spacing w:before="50" w:after="0" w:line="240" w:lineRule="auto"/>
        <w:ind w:left="1276" w:hanging="425"/>
        <w:contextualSpacing w:val="0"/>
        <w:rPr>
          <w:rFonts w:cstheme="minorHAnsi"/>
        </w:rPr>
      </w:pPr>
      <w:r w:rsidRPr="00421055">
        <w:rPr>
          <w:rFonts w:cstheme="minorHAnsi"/>
        </w:rPr>
        <w:t xml:space="preserve">If no member seconds the motion, the </w:t>
      </w:r>
      <w:r w:rsidR="009649AC">
        <w:rPr>
          <w:rFonts w:cstheme="minorHAnsi"/>
        </w:rPr>
        <w:t>Co-chair</w:t>
      </w:r>
      <w:r w:rsidRPr="00421055">
        <w:rPr>
          <w:rFonts w:cstheme="minorHAnsi"/>
        </w:rPr>
        <w:t xml:space="preserve"> shall state that the motion is dropped for want of a second.</w:t>
      </w:r>
    </w:p>
    <w:p w14:paraId="63303F7A" w14:textId="5948BD14" w:rsidR="009C7D22" w:rsidRPr="00421055" w:rsidRDefault="009C7D22" w:rsidP="000861E9">
      <w:pPr>
        <w:pStyle w:val="ListParagraph"/>
        <w:numPr>
          <w:ilvl w:val="0"/>
          <w:numId w:val="15"/>
        </w:numPr>
        <w:autoSpaceDE w:val="0"/>
        <w:autoSpaceDN w:val="0"/>
        <w:spacing w:before="50" w:after="0" w:line="240" w:lineRule="auto"/>
        <w:ind w:left="1276" w:hanging="425"/>
        <w:contextualSpacing w:val="0"/>
        <w:rPr>
          <w:rFonts w:cstheme="minorHAnsi"/>
        </w:rPr>
      </w:pPr>
      <w:r w:rsidRPr="00421055">
        <w:rPr>
          <w:rFonts w:cstheme="minorHAnsi"/>
        </w:rPr>
        <w:t xml:space="preserve">After a motion has been seconded, the </w:t>
      </w:r>
      <w:r w:rsidR="009649AC">
        <w:rPr>
          <w:rFonts w:cstheme="minorHAnsi"/>
        </w:rPr>
        <w:t>Co-chair</w:t>
      </w:r>
      <w:r w:rsidRPr="00421055">
        <w:rPr>
          <w:rFonts w:cstheme="minorHAnsi"/>
        </w:rPr>
        <w:t xml:space="preserve"> shall restate the motion and ask for discussion.</w:t>
      </w:r>
    </w:p>
    <w:p w14:paraId="4D002587" w14:textId="1B604F77" w:rsidR="009C7D22" w:rsidRPr="00421055" w:rsidRDefault="009C7D22" w:rsidP="000861E9">
      <w:pPr>
        <w:pStyle w:val="ListParagraph"/>
        <w:numPr>
          <w:ilvl w:val="0"/>
          <w:numId w:val="15"/>
        </w:numPr>
        <w:autoSpaceDE w:val="0"/>
        <w:autoSpaceDN w:val="0"/>
        <w:spacing w:before="50" w:after="0" w:line="240" w:lineRule="auto"/>
        <w:ind w:left="1276" w:hanging="425"/>
        <w:contextualSpacing w:val="0"/>
        <w:rPr>
          <w:rFonts w:cstheme="minorHAnsi"/>
        </w:rPr>
      </w:pPr>
      <w:r w:rsidRPr="00421055">
        <w:rPr>
          <w:rFonts w:cstheme="minorHAnsi"/>
        </w:rPr>
        <w:t xml:space="preserve">The </w:t>
      </w:r>
      <w:r w:rsidR="009649AC">
        <w:rPr>
          <w:rFonts w:cstheme="minorHAnsi"/>
        </w:rPr>
        <w:t>Co-chair</w:t>
      </w:r>
      <w:r w:rsidRPr="00421055">
        <w:rPr>
          <w:rFonts w:cstheme="minorHAnsi"/>
        </w:rPr>
        <w:t xml:space="preserve"> shall allow adequate time for discussion before voting.</w:t>
      </w:r>
    </w:p>
    <w:p w14:paraId="19AC8FB3" w14:textId="77777777" w:rsidR="009C7D22" w:rsidRPr="00421055" w:rsidRDefault="009C7D22" w:rsidP="000861E9">
      <w:pPr>
        <w:pStyle w:val="ListParagraph"/>
        <w:numPr>
          <w:ilvl w:val="0"/>
          <w:numId w:val="16"/>
        </w:numPr>
        <w:autoSpaceDE w:val="0"/>
        <w:autoSpaceDN w:val="0"/>
        <w:spacing w:before="50" w:after="0" w:line="240" w:lineRule="auto"/>
        <w:ind w:left="1276" w:hanging="425"/>
        <w:contextualSpacing w:val="0"/>
        <w:rPr>
          <w:rFonts w:cstheme="minorHAnsi"/>
        </w:rPr>
      </w:pPr>
      <w:r w:rsidRPr="00421055">
        <w:rPr>
          <w:rFonts w:cstheme="minorHAnsi"/>
        </w:rPr>
        <w:t>A member may move an amendment to a motion on the floor.</w:t>
      </w:r>
    </w:p>
    <w:p w14:paraId="0C118FD6" w14:textId="77777777" w:rsidR="009C7D22" w:rsidRPr="00421055" w:rsidRDefault="009C7D22" w:rsidP="000861E9">
      <w:pPr>
        <w:pStyle w:val="ListParagraph"/>
        <w:numPr>
          <w:ilvl w:val="0"/>
          <w:numId w:val="16"/>
        </w:numPr>
        <w:autoSpaceDE w:val="0"/>
        <w:autoSpaceDN w:val="0"/>
        <w:spacing w:before="50" w:after="0" w:line="240" w:lineRule="auto"/>
        <w:ind w:left="1276" w:hanging="425"/>
        <w:contextualSpacing w:val="0"/>
        <w:rPr>
          <w:rFonts w:cstheme="minorHAnsi"/>
        </w:rPr>
      </w:pPr>
      <w:r w:rsidRPr="00421055">
        <w:rPr>
          <w:rFonts w:cstheme="minorHAnsi"/>
        </w:rPr>
        <w:t>If seconded, discussion and a vote shall be held on the motion as amended prior to discussion and vote on the main motion.</w:t>
      </w:r>
    </w:p>
    <w:p w14:paraId="18C7B500" w14:textId="77777777" w:rsidR="009C7D22" w:rsidRPr="00421055" w:rsidRDefault="009C7D22" w:rsidP="000861E9">
      <w:pPr>
        <w:pStyle w:val="ListParagraph"/>
        <w:numPr>
          <w:ilvl w:val="0"/>
          <w:numId w:val="17"/>
        </w:numPr>
        <w:autoSpaceDE w:val="0"/>
        <w:autoSpaceDN w:val="0"/>
        <w:spacing w:before="50" w:after="0" w:line="240" w:lineRule="auto"/>
        <w:ind w:left="1276" w:hanging="425"/>
        <w:contextualSpacing w:val="0"/>
        <w:rPr>
          <w:rFonts w:cstheme="minorHAnsi"/>
        </w:rPr>
      </w:pPr>
      <w:r w:rsidRPr="00421055">
        <w:rPr>
          <w:rFonts w:cstheme="minorHAnsi"/>
        </w:rPr>
        <w:t>A member may raise a point of order involving these rules of procedure and the rights of a member at any time during the meeting.</w:t>
      </w:r>
    </w:p>
    <w:p w14:paraId="40777394" w14:textId="09434AB4" w:rsidR="009C7D22" w:rsidRPr="00421055" w:rsidRDefault="009C7D22" w:rsidP="000861E9">
      <w:pPr>
        <w:pStyle w:val="ListParagraph"/>
        <w:numPr>
          <w:ilvl w:val="0"/>
          <w:numId w:val="17"/>
        </w:numPr>
        <w:autoSpaceDE w:val="0"/>
        <w:autoSpaceDN w:val="0"/>
        <w:spacing w:before="50" w:after="0" w:line="240" w:lineRule="auto"/>
        <w:ind w:left="1276" w:hanging="425"/>
        <w:contextualSpacing w:val="0"/>
        <w:rPr>
          <w:rFonts w:cstheme="minorHAnsi"/>
        </w:rPr>
      </w:pPr>
      <w:r w:rsidRPr="00421055">
        <w:rPr>
          <w:rFonts w:cstheme="minorHAnsi"/>
        </w:rPr>
        <w:lastRenderedPageBreak/>
        <w:t xml:space="preserve">The </w:t>
      </w:r>
      <w:r w:rsidR="009649AC">
        <w:rPr>
          <w:rFonts w:cstheme="minorHAnsi"/>
        </w:rPr>
        <w:t>Co-chair</w:t>
      </w:r>
      <w:r w:rsidRPr="00421055">
        <w:rPr>
          <w:rFonts w:cstheme="minorHAnsi"/>
        </w:rPr>
        <w:t xml:space="preserve"> shall make a decision on the point of order before a motion or amendment to a motion is acted on.</w:t>
      </w:r>
    </w:p>
    <w:p w14:paraId="4199BF8B" w14:textId="77777777" w:rsidR="009C7D22" w:rsidRPr="00421055" w:rsidRDefault="009C7D22" w:rsidP="000861E9">
      <w:pPr>
        <w:pStyle w:val="ListParagraph"/>
        <w:numPr>
          <w:ilvl w:val="0"/>
          <w:numId w:val="18"/>
        </w:numPr>
        <w:autoSpaceDE w:val="0"/>
        <w:autoSpaceDN w:val="0"/>
        <w:spacing w:before="50" w:after="0" w:line="240" w:lineRule="auto"/>
        <w:ind w:left="1276" w:hanging="425"/>
        <w:contextualSpacing w:val="0"/>
        <w:rPr>
          <w:rFonts w:cstheme="minorHAnsi"/>
        </w:rPr>
      </w:pPr>
      <w:r w:rsidRPr="00421055">
        <w:rPr>
          <w:rFonts w:cstheme="minorHAnsi"/>
        </w:rPr>
        <w:t>A member may make a motion</w:t>
      </w:r>
    </w:p>
    <w:p w14:paraId="42561BFA" w14:textId="77777777" w:rsidR="009C7D22" w:rsidRPr="00421055" w:rsidRDefault="009C7D22" w:rsidP="000861E9">
      <w:pPr>
        <w:pStyle w:val="ListParagraph"/>
        <w:numPr>
          <w:ilvl w:val="0"/>
          <w:numId w:val="10"/>
        </w:numPr>
        <w:autoSpaceDE w:val="0"/>
        <w:autoSpaceDN w:val="0"/>
        <w:spacing w:before="50" w:after="0" w:line="240" w:lineRule="auto"/>
        <w:ind w:left="1560" w:hanging="284"/>
        <w:contextualSpacing w:val="0"/>
        <w:rPr>
          <w:rFonts w:cstheme="minorHAnsi"/>
        </w:rPr>
      </w:pPr>
      <w:r w:rsidRPr="00421055">
        <w:rPr>
          <w:rFonts w:cstheme="minorHAnsi"/>
        </w:rPr>
        <w:t xml:space="preserve">to adjourn, </w:t>
      </w:r>
    </w:p>
    <w:p w14:paraId="7C7C0F8C" w14:textId="77777777" w:rsidR="009C7D22" w:rsidRPr="00421055" w:rsidRDefault="009C7D22" w:rsidP="000861E9">
      <w:pPr>
        <w:pStyle w:val="ListParagraph"/>
        <w:numPr>
          <w:ilvl w:val="0"/>
          <w:numId w:val="10"/>
        </w:numPr>
        <w:autoSpaceDE w:val="0"/>
        <w:autoSpaceDN w:val="0"/>
        <w:spacing w:before="50" w:after="0" w:line="240" w:lineRule="auto"/>
        <w:ind w:left="1560" w:hanging="284"/>
        <w:contextualSpacing w:val="0"/>
        <w:rPr>
          <w:rFonts w:cstheme="minorHAnsi"/>
        </w:rPr>
      </w:pPr>
      <w:r w:rsidRPr="00421055">
        <w:rPr>
          <w:rFonts w:cstheme="minorHAnsi"/>
        </w:rPr>
        <w:t xml:space="preserve">to recess, or </w:t>
      </w:r>
    </w:p>
    <w:p w14:paraId="3E6D63DF" w14:textId="7CC2C9F0" w:rsidR="009C7D22" w:rsidRPr="00421055" w:rsidRDefault="009C7D22" w:rsidP="000861E9">
      <w:pPr>
        <w:pStyle w:val="ListParagraph"/>
        <w:numPr>
          <w:ilvl w:val="0"/>
          <w:numId w:val="10"/>
        </w:numPr>
        <w:autoSpaceDE w:val="0"/>
        <w:autoSpaceDN w:val="0"/>
        <w:spacing w:before="50" w:after="0" w:line="240" w:lineRule="auto"/>
        <w:ind w:left="1560" w:hanging="284"/>
        <w:contextualSpacing w:val="0"/>
        <w:rPr>
          <w:rFonts w:cstheme="minorHAnsi"/>
        </w:rPr>
      </w:pPr>
      <w:r w:rsidRPr="00421055">
        <w:rPr>
          <w:rFonts w:cstheme="minorHAnsi"/>
        </w:rPr>
        <w:t xml:space="preserve">to raise a </w:t>
      </w:r>
      <w:r w:rsidR="000B5432">
        <w:rPr>
          <w:rFonts w:cstheme="minorHAnsi"/>
        </w:rPr>
        <w:t>question</w:t>
      </w:r>
      <w:r w:rsidR="006A50A0">
        <w:rPr>
          <w:rFonts w:cstheme="minorHAnsi"/>
        </w:rPr>
        <w:t xml:space="preserve"> of</w:t>
      </w:r>
      <w:r w:rsidRPr="00421055">
        <w:rPr>
          <w:rFonts w:cstheme="minorHAnsi"/>
        </w:rPr>
        <w:t xml:space="preserve"> privilege at any time during the meeting.</w:t>
      </w:r>
    </w:p>
    <w:p w14:paraId="059D3F27" w14:textId="77777777" w:rsidR="009C7D22" w:rsidRPr="00421055" w:rsidRDefault="009C7D22" w:rsidP="000861E9">
      <w:pPr>
        <w:pStyle w:val="ListParagraph"/>
        <w:numPr>
          <w:ilvl w:val="0"/>
          <w:numId w:val="18"/>
        </w:numPr>
        <w:autoSpaceDE w:val="0"/>
        <w:autoSpaceDN w:val="0"/>
        <w:spacing w:before="50" w:after="0" w:line="240" w:lineRule="auto"/>
        <w:ind w:left="1276" w:hanging="425"/>
        <w:contextualSpacing w:val="0"/>
        <w:rPr>
          <w:rFonts w:cstheme="minorHAnsi"/>
        </w:rPr>
      </w:pPr>
      <w:r w:rsidRPr="00421055">
        <w:rPr>
          <w:rFonts w:cstheme="minorHAnsi"/>
        </w:rPr>
        <w:t>A motion to adjourn or to recess, requires a second, is not debatable and shall be voted on prior to any other motion pending.</w:t>
      </w:r>
    </w:p>
    <w:p w14:paraId="7C8C662C" w14:textId="77777777" w:rsidR="009C7D22" w:rsidRPr="00421055" w:rsidRDefault="009C7D22" w:rsidP="000861E9">
      <w:pPr>
        <w:pStyle w:val="ListParagraph"/>
        <w:numPr>
          <w:ilvl w:val="0"/>
          <w:numId w:val="18"/>
        </w:numPr>
        <w:autoSpaceDE w:val="0"/>
        <w:autoSpaceDN w:val="0"/>
        <w:spacing w:before="50" w:after="0" w:line="240" w:lineRule="auto"/>
        <w:ind w:left="1276" w:hanging="425"/>
        <w:contextualSpacing w:val="0"/>
        <w:rPr>
          <w:rFonts w:cstheme="minorHAnsi"/>
        </w:rPr>
      </w:pPr>
      <w:r w:rsidRPr="00421055">
        <w:rPr>
          <w:rFonts w:cstheme="minorHAnsi"/>
        </w:rPr>
        <w:t>If more than one motion is made, it shall be acted on in the order received.</w:t>
      </w:r>
    </w:p>
    <w:p w14:paraId="3138B03A" w14:textId="05407034" w:rsidR="009C7D22" w:rsidRPr="00421055" w:rsidRDefault="009C7D22" w:rsidP="000861E9">
      <w:pPr>
        <w:pStyle w:val="ListParagraph"/>
        <w:numPr>
          <w:ilvl w:val="0"/>
          <w:numId w:val="18"/>
        </w:numPr>
        <w:autoSpaceDE w:val="0"/>
        <w:autoSpaceDN w:val="0"/>
        <w:spacing w:before="50" w:after="0" w:line="240" w:lineRule="auto"/>
        <w:ind w:left="1276" w:hanging="425"/>
        <w:contextualSpacing w:val="0"/>
        <w:rPr>
          <w:rFonts w:cstheme="minorHAnsi"/>
        </w:rPr>
      </w:pPr>
      <w:r w:rsidRPr="00421055">
        <w:rPr>
          <w:rFonts w:cstheme="minorHAnsi"/>
        </w:rPr>
        <w:t xml:space="preserve">The </w:t>
      </w:r>
      <w:r w:rsidR="009649AC">
        <w:rPr>
          <w:rFonts w:cstheme="minorHAnsi"/>
        </w:rPr>
        <w:t>Co-chair</w:t>
      </w:r>
      <w:r w:rsidRPr="00421055">
        <w:rPr>
          <w:rFonts w:cstheme="minorHAnsi"/>
        </w:rPr>
        <w:t xml:space="preserve"> shall declare the meeting adjourned if the motion to adjourn carries.</w:t>
      </w:r>
    </w:p>
    <w:p w14:paraId="17EC9EB3" w14:textId="77777777" w:rsidR="009C7D22" w:rsidRPr="003C7B34" w:rsidRDefault="009C7D22" w:rsidP="003C7B34">
      <w:pPr>
        <w:pStyle w:val="BodyText"/>
        <w:rPr>
          <w:sz w:val="16"/>
          <w:szCs w:val="16"/>
        </w:rPr>
      </w:pPr>
    </w:p>
    <w:sectPr w:rsidR="009C7D22" w:rsidRPr="003C7B34" w:rsidSect="008243C3">
      <w:headerReference w:type="default" r:id="rId12"/>
      <w:footerReference w:type="default" r:id="rId1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B7A2" w14:textId="77777777" w:rsidR="00B6356E" w:rsidRDefault="00B6356E" w:rsidP="005F189F">
      <w:pPr>
        <w:spacing w:after="0" w:line="240" w:lineRule="auto"/>
      </w:pPr>
      <w:r>
        <w:separator/>
      </w:r>
    </w:p>
  </w:endnote>
  <w:endnote w:type="continuationSeparator" w:id="0">
    <w:p w14:paraId="384C2369" w14:textId="77777777" w:rsidR="00B6356E" w:rsidRDefault="00B6356E" w:rsidP="005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4338541"/>
      <w:docPartObj>
        <w:docPartGallery w:val="Page Numbers (Bottom of Page)"/>
        <w:docPartUnique/>
      </w:docPartObj>
    </w:sdtPr>
    <w:sdtEndPr>
      <w:rPr>
        <w:rStyle w:val="PageNumber"/>
      </w:rPr>
    </w:sdtEndPr>
    <w:sdtContent>
      <w:p w14:paraId="47BA3220" w14:textId="26D00681" w:rsidR="008243C3" w:rsidRDefault="008243C3" w:rsidP="003F1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A2D7CC" w14:textId="77777777" w:rsidR="008243C3" w:rsidRDefault="008243C3" w:rsidP="0082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423860"/>
      <w:docPartObj>
        <w:docPartGallery w:val="Page Numbers (Bottom of Page)"/>
        <w:docPartUnique/>
      </w:docPartObj>
    </w:sdtPr>
    <w:sdtEndPr>
      <w:rPr>
        <w:rStyle w:val="PageNumber"/>
      </w:rPr>
    </w:sdtEndPr>
    <w:sdtContent>
      <w:p w14:paraId="47284BF0" w14:textId="1F51DF5F" w:rsidR="008243C3" w:rsidRDefault="008243C3" w:rsidP="003F1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F9BD4A" w14:textId="35D4A4A9" w:rsidR="008243C3" w:rsidRDefault="008243C3" w:rsidP="008243C3">
    <w:pPr>
      <w:pStyle w:val="Footer"/>
      <w:ind w:right="360"/>
    </w:pPr>
    <w:r>
      <w:t>Effective Date: December 1, 2021</w:t>
    </w:r>
    <w:r>
      <w:ptab w:relativeTo="margin" w:alignment="center" w:leader="none"/>
    </w:r>
    <w:r>
      <w:ptab w:relativeTo="margin" w:alignment="right" w:leader="none"/>
    </w:r>
    <w:r>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8426079"/>
      <w:docPartObj>
        <w:docPartGallery w:val="Page Numbers (Bottom of Page)"/>
        <w:docPartUnique/>
      </w:docPartObj>
    </w:sdtPr>
    <w:sdtEndPr>
      <w:rPr>
        <w:rStyle w:val="PageNumber"/>
      </w:rPr>
    </w:sdtEndPr>
    <w:sdtContent>
      <w:p w14:paraId="41A6ADD5" w14:textId="77777777" w:rsidR="008243C3" w:rsidRDefault="008243C3" w:rsidP="003F1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67AABB" w14:textId="5083D447" w:rsidR="008243C3" w:rsidRDefault="008243C3" w:rsidP="008243C3">
    <w:pPr>
      <w:pStyle w:val="Footer"/>
      <w:ind w:right="360"/>
    </w:pPr>
    <w:r>
      <w:t>Effective Date: December 1, 2021</w:t>
    </w:r>
    <w:r>
      <w:ptab w:relativeTo="margin" w:alignment="center" w:leader="none"/>
    </w:r>
    <w:r>
      <w:ptab w:relativeTo="margin" w:alignment="right" w:leader="none"/>
    </w: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BEC1" w14:textId="77777777" w:rsidR="00B6356E" w:rsidRDefault="00B6356E" w:rsidP="005F189F">
      <w:pPr>
        <w:spacing w:after="0" w:line="240" w:lineRule="auto"/>
      </w:pPr>
      <w:r>
        <w:separator/>
      </w:r>
    </w:p>
  </w:footnote>
  <w:footnote w:type="continuationSeparator" w:id="0">
    <w:p w14:paraId="2BADAA4C" w14:textId="77777777" w:rsidR="00B6356E" w:rsidRDefault="00B6356E" w:rsidP="005F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4D84" w14:textId="18D48FC4" w:rsidR="00103196" w:rsidRDefault="00B6356E">
    <w:pPr>
      <w:pStyle w:val="Header"/>
    </w:pPr>
    <w:r>
      <w:rPr>
        <w:noProof/>
      </w:rPr>
      <w:pict w14:anchorId="34629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07782" o:spid="_x0000_s1028" type="#_x0000_t136" alt="" style="position:absolute;margin-left:0;margin-top:0;width:479.85pt;height:17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C86" w14:textId="663D0D00" w:rsidR="005F189F" w:rsidRPr="008103C3" w:rsidRDefault="00B6356E">
    <w:pPr>
      <w:pStyle w:val="Header"/>
      <w:rPr>
        <w:sz w:val="28"/>
        <w:szCs w:val="28"/>
      </w:rPr>
    </w:pPr>
    <w:r>
      <w:rPr>
        <w:noProof/>
      </w:rPr>
      <w:pict w14:anchorId="3D5A5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07783" o:spid="_x0000_s1027" type="#_x0000_t136" alt="" style="position:absolute;margin-left:0;margin-top:0;width:479.85pt;height:179.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AMPLE"/>
          <w10:wrap anchorx="margin" anchory="margin"/>
        </v:shape>
      </w:pict>
    </w:r>
    <w:r w:rsidR="005F189F" w:rsidRPr="008103C3">
      <w:rPr>
        <w:sz w:val="28"/>
        <w:szCs w:val="28"/>
      </w:rPr>
      <w:t>H</w:t>
    </w:r>
    <w:r w:rsidR="008103C3" w:rsidRPr="008103C3">
      <w:rPr>
        <w:sz w:val="28"/>
        <w:szCs w:val="28"/>
      </w:rPr>
      <w:t xml:space="preserve">ealth and </w:t>
    </w:r>
    <w:r w:rsidR="005F189F" w:rsidRPr="008103C3">
      <w:rPr>
        <w:sz w:val="28"/>
        <w:szCs w:val="28"/>
      </w:rPr>
      <w:t>S</w:t>
    </w:r>
    <w:r w:rsidR="008103C3" w:rsidRPr="008103C3">
      <w:rPr>
        <w:sz w:val="28"/>
        <w:szCs w:val="28"/>
      </w:rPr>
      <w:t xml:space="preserve">afety </w:t>
    </w:r>
    <w:r w:rsidR="005F189F" w:rsidRPr="008103C3">
      <w:rPr>
        <w:sz w:val="28"/>
        <w:szCs w:val="28"/>
      </w:rPr>
      <w:t>C</w:t>
    </w:r>
    <w:r w:rsidR="008103C3" w:rsidRPr="008103C3">
      <w:rPr>
        <w:sz w:val="28"/>
        <w:szCs w:val="28"/>
      </w:rPr>
      <w:t>ommittee</w:t>
    </w:r>
    <w:r w:rsidR="005F189F" w:rsidRPr="008103C3">
      <w:rPr>
        <w:sz w:val="28"/>
        <w:szCs w:val="28"/>
      </w:rPr>
      <w:t xml:space="preserve"> </w:t>
    </w:r>
    <w:r w:rsidR="008243C3">
      <w:rPr>
        <w:sz w:val="28"/>
        <w:szCs w:val="28"/>
      </w:rPr>
      <w:t>Terms of Reference</w:t>
    </w:r>
    <w:r w:rsidR="005F189F" w:rsidRPr="008103C3">
      <w:rPr>
        <w:sz w:val="28"/>
        <w:szCs w:val="28"/>
      </w:rPr>
      <w:t xml:space="preserve"> </w:t>
    </w:r>
    <w:r w:rsidR="00103196">
      <w:rPr>
        <w:sz w:val="28"/>
        <w:szCs w:val="28"/>
      </w:rPr>
      <w:t>(Example)</w:t>
    </w:r>
    <w:r w:rsidR="00D76D26" w:rsidRPr="00D76D26">
      <w:rPr>
        <w:noProof/>
      </w:rPr>
      <w:t xml:space="preserve"> </w:t>
    </w:r>
    <w:r w:rsidR="00D76D26">
      <w:rPr>
        <w:noProof/>
      </w:rPr>
      <w:drawing>
        <wp:inline distT="0" distB="0" distL="0" distR="0" wp14:anchorId="2D5DCFBD" wp14:editId="13CE07A4">
          <wp:extent cx="1567646" cy="899889"/>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581736" cy="907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3900" w14:textId="2660B6CA" w:rsidR="00103196" w:rsidRDefault="00B6356E">
    <w:pPr>
      <w:pStyle w:val="Header"/>
    </w:pPr>
    <w:r>
      <w:rPr>
        <w:noProof/>
      </w:rPr>
      <w:pict w14:anchorId="33368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07781" o:spid="_x0000_s1026" type="#_x0000_t136" alt="" style="position:absolute;margin-left:0;margin-top:0;width:479.85pt;height:179.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6AE6" w14:textId="77777777" w:rsidR="008243C3" w:rsidRPr="008103C3" w:rsidRDefault="00B6356E">
    <w:pPr>
      <w:pStyle w:val="Header"/>
      <w:rPr>
        <w:sz w:val="28"/>
        <w:szCs w:val="28"/>
      </w:rPr>
    </w:pPr>
    <w:r>
      <w:rPr>
        <w:noProof/>
      </w:rPr>
      <w:pict w14:anchorId="6328B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79.85pt;height:179.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AMPLE"/>
          <w10:wrap anchorx="margin" anchory="margin"/>
        </v:shape>
      </w:pict>
    </w:r>
    <w:r w:rsidR="008243C3" w:rsidRPr="008103C3">
      <w:rPr>
        <w:sz w:val="28"/>
        <w:szCs w:val="28"/>
      </w:rPr>
      <w:t xml:space="preserve">Health and Safety Committee </w:t>
    </w:r>
    <w:r w:rsidR="008243C3">
      <w:rPr>
        <w:sz w:val="28"/>
        <w:szCs w:val="28"/>
      </w:rPr>
      <w:t>Procedures</w:t>
    </w:r>
    <w:r w:rsidR="008243C3" w:rsidRPr="008103C3">
      <w:rPr>
        <w:sz w:val="28"/>
        <w:szCs w:val="28"/>
      </w:rPr>
      <w:t xml:space="preserve"> </w:t>
    </w:r>
    <w:r w:rsidR="008243C3">
      <w:rPr>
        <w:sz w:val="28"/>
        <w:szCs w:val="28"/>
      </w:rPr>
      <w:t>(Example)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EB8"/>
    <w:multiLevelType w:val="hybridMultilevel"/>
    <w:tmpl w:val="574ED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9A4815"/>
    <w:multiLevelType w:val="hybridMultilevel"/>
    <w:tmpl w:val="7B90CBCC"/>
    <w:lvl w:ilvl="0" w:tplc="10090001">
      <w:start w:val="1"/>
      <w:numFmt w:val="bullet"/>
      <w:lvlText w:val=""/>
      <w:lvlJc w:val="left"/>
      <w:pPr>
        <w:ind w:left="360" w:hanging="360"/>
      </w:pPr>
      <w:rPr>
        <w:rFonts w:ascii="Symbol" w:hAnsi="Symbol" w:hint="default"/>
        <w:b w:val="0"/>
        <w:i w:val="0"/>
        <w:sz w:val="2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96FBA"/>
    <w:multiLevelType w:val="multilevel"/>
    <w:tmpl w:val="FE00E59E"/>
    <w:styleLink w:val="CurrentList3"/>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382123"/>
    <w:multiLevelType w:val="multilevel"/>
    <w:tmpl w:val="10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D3E47"/>
    <w:multiLevelType w:val="hybridMultilevel"/>
    <w:tmpl w:val="BDAC1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58128A"/>
    <w:multiLevelType w:val="hybridMultilevel"/>
    <w:tmpl w:val="781C5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B39A3"/>
    <w:multiLevelType w:val="hybridMultilevel"/>
    <w:tmpl w:val="217612EC"/>
    <w:lvl w:ilvl="0" w:tplc="10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B713B"/>
    <w:multiLevelType w:val="hybridMultilevel"/>
    <w:tmpl w:val="DA5E01F6"/>
    <w:lvl w:ilvl="0" w:tplc="10090003">
      <w:start w:val="1"/>
      <w:numFmt w:val="bullet"/>
      <w:lvlText w:val="o"/>
      <w:lvlJc w:val="left"/>
      <w:pPr>
        <w:ind w:left="1077" w:hanging="360"/>
      </w:pPr>
      <w:rPr>
        <w:rFonts w:ascii="Courier New" w:hAnsi="Courier New" w:cs="Courier New"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8" w15:restartNumberingAfterBreak="0">
    <w:nsid w:val="1C5F1D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817DD9"/>
    <w:multiLevelType w:val="multilevel"/>
    <w:tmpl w:val="6B480F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6263C5D"/>
    <w:multiLevelType w:val="hybridMultilevel"/>
    <w:tmpl w:val="022CA4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0F44300"/>
    <w:multiLevelType w:val="hybridMultilevel"/>
    <w:tmpl w:val="82600274"/>
    <w:lvl w:ilvl="0" w:tplc="04090001">
      <w:start w:val="1"/>
      <w:numFmt w:val="bullet"/>
      <w:lvlText w:val=""/>
      <w:lvlJc w:val="left"/>
      <w:pPr>
        <w:ind w:left="720" w:hanging="360"/>
      </w:pPr>
      <w:rPr>
        <w:rFonts w:ascii="Symbol" w:hAnsi="Symbol" w:hint="default"/>
      </w:rPr>
    </w:lvl>
    <w:lvl w:ilvl="1" w:tplc="55028E2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833DF"/>
    <w:multiLevelType w:val="hybridMultilevel"/>
    <w:tmpl w:val="37E47020"/>
    <w:lvl w:ilvl="0" w:tplc="10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20424"/>
    <w:multiLevelType w:val="multilevel"/>
    <w:tmpl w:val="38F6960C"/>
    <w:styleLink w:val="CurrentList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1618F3"/>
    <w:multiLevelType w:val="hybridMultilevel"/>
    <w:tmpl w:val="BFD295AC"/>
    <w:lvl w:ilvl="0" w:tplc="6F50EA9A">
      <w:start w:val="2"/>
      <w:numFmt w:val="bullet"/>
      <w:lvlText w:val="-"/>
      <w:lvlJc w:val="left"/>
      <w:pPr>
        <w:ind w:left="771" w:hanging="360"/>
      </w:pPr>
      <w:rPr>
        <w:rFonts w:ascii="Calibri" w:eastAsiaTheme="minorEastAsia"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389E46E6"/>
    <w:multiLevelType w:val="hybridMultilevel"/>
    <w:tmpl w:val="45A8CED6"/>
    <w:lvl w:ilvl="0" w:tplc="10090001">
      <w:start w:val="1"/>
      <w:numFmt w:val="bullet"/>
      <w:lvlText w:val=""/>
      <w:lvlJc w:val="left"/>
      <w:pPr>
        <w:ind w:left="360" w:hanging="360"/>
      </w:pPr>
      <w:rPr>
        <w:rFonts w:ascii="Symbol" w:hAnsi="Symbo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E85F24"/>
    <w:multiLevelType w:val="hybridMultilevel"/>
    <w:tmpl w:val="4042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75556"/>
    <w:multiLevelType w:val="hybridMultilevel"/>
    <w:tmpl w:val="980C87BC"/>
    <w:lvl w:ilvl="0" w:tplc="6F50EA9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F31FA"/>
    <w:multiLevelType w:val="hybridMultilevel"/>
    <w:tmpl w:val="EBE2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7855C0"/>
    <w:multiLevelType w:val="hybridMultilevel"/>
    <w:tmpl w:val="E7A686B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588C31C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9718E"/>
    <w:multiLevelType w:val="hybridMultilevel"/>
    <w:tmpl w:val="566A9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385B53"/>
    <w:multiLevelType w:val="multilevel"/>
    <w:tmpl w:val="6576E8AC"/>
    <w:styleLink w:val="CurrentList5"/>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510231"/>
    <w:multiLevelType w:val="hybridMultilevel"/>
    <w:tmpl w:val="7AA8F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652009"/>
    <w:multiLevelType w:val="hybridMultilevel"/>
    <w:tmpl w:val="684CA29A"/>
    <w:lvl w:ilvl="0" w:tplc="EA7AEA9C">
      <w:start w:val="2583"/>
      <w:numFmt w:val="bullet"/>
      <w:lvlText w:val="o"/>
      <w:lvlJc w:val="left"/>
      <w:pPr>
        <w:tabs>
          <w:tab w:val="num" w:pos="1473"/>
        </w:tabs>
        <w:ind w:left="1473" w:hanging="360"/>
      </w:pPr>
      <w:rPr>
        <w:rFonts w:ascii="Courier New" w:hAnsi="Courier New" w:hint="default"/>
      </w:rPr>
    </w:lvl>
    <w:lvl w:ilvl="1" w:tplc="10090003" w:tentative="1">
      <w:start w:val="1"/>
      <w:numFmt w:val="bullet"/>
      <w:lvlText w:val="o"/>
      <w:lvlJc w:val="left"/>
      <w:pPr>
        <w:ind w:left="33" w:hanging="360"/>
      </w:pPr>
      <w:rPr>
        <w:rFonts w:ascii="Courier New" w:hAnsi="Courier New" w:cs="Courier New" w:hint="default"/>
      </w:rPr>
    </w:lvl>
    <w:lvl w:ilvl="2" w:tplc="10090005" w:tentative="1">
      <w:start w:val="1"/>
      <w:numFmt w:val="bullet"/>
      <w:lvlText w:val=""/>
      <w:lvlJc w:val="left"/>
      <w:pPr>
        <w:ind w:left="753" w:hanging="360"/>
      </w:pPr>
      <w:rPr>
        <w:rFonts w:ascii="Wingdings" w:hAnsi="Wingdings" w:hint="default"/>
      </w:rPr>
    </w:lvl>
    <w:lvl w:ilvl="3" w:tplc="10090001" w:tentative="1">
      <w:start w:val="1"/>
      <w:numFmt w:val="bullet"/>
      <w:lvlText w:val=""/>
      <w:lvlJc w:val="left"/>
      <w:pPr>
        <w:ind w:left="1473" w:hanging="360"/>
      </w:pPr>
      <w:rPr>
        <w:rFonts w:ascii="Symbol" w:hAnsi="Symbol" w:hint="default"/>
      </w:rPr>
    </w:lvl>
    <w:lvl w:ilvl="4" w:tplc="10090003" w:tentative="1">
      <w:start w:val="1"/>
      <w:numFmt w:val="bullet"/>
      <w:lvlText w:val="o"/>
      <w:lvlJc w:val="left"/>
      <w:pPr>
        <w:ind w:left="2193" w:hanging="360"/>
      </w:pPr>
      <w:rPr>
        <w:rFonts w:ascii="Courier New" w:hAnsi="Courier New" w:cs="Courier New" w:hint="default"/>
      </w:rPr>
    </w:lvl>
    <w:lvl w:ilvl="5" w:tplc="10090005" w:tentative="1">
      <w:start w:val="1"/>
      <w:numFmt w:val="bullet"/>
      <w:lvlText w:val=""/>
      <w:lvlJc w:val="left"/>
      <w:pPr>
        <w:ind w:left="2913" w:hanging="360"/>
      </w:pPr>
      <w:rPr>
        <w:rFonts w:ascii="Wingdings" w:hAnsi="Wingdings" w:hint="default"/>
      </w:rPr>
    </w:lvl>
    <w:lvl w:ilvl="6" w:tplc="10090001" w:tentative="1">
      <w:start w:val="1"/>
      <w:numFmt w:val="bullet"/>
      <w:lvlText w:val=""/>
      <w:lvlJc w:val="left"/>
      <w:pPr>
        <w:ind w:left="3633" w:hanging="360"/>
      </w:pPr>
      <w:rPr>
        <w:rFonts w:ascii="Symbol" w:hAnsi="Symbol" w:hint="default"/>
      </w:rPr>
    </w:lvl>
    <w:lvl w:ilvl="7" w:tplc="10090003" w:tentative="1">
      <w:start w:val="1"/>
      <w:numFmt w:val="bullet"/>
      <w:lvlText w:val="o"/>
      <w:lvlJc w:val="left"/>
      <w:pPr>
        <w:ind w:left="4353" w:hanging="360"/>
      </w:pPr>
      <w:rPr>
        <w:rFonts w:ascii="Courier New" w:hAnsi="Courier New" w:cs="Courier New" w:hint="default"/>
      </w:rPr>
    </w:lvl>
    <w:lvl w:ilvl="8" w:tplc="10090005" w:tentative="1">
      <w:start w:val="1"/>
      <w:numFmt w:val="bullet"/>
      <w:lvlText w:val=""/>
      <w:lvlJc w:val="left"/>
      <w:pPr>
        <w:ind w:left="5073" w:hanging="360"/>
      </w:pPr>
      <w:rPr>
        <w:rFonts w:ascii="Wingdings" w:hAnsi="Wingdings" w:hint="default"/>
      </w:rPr>
    </w:lvl>
  </w:abstractNum>
  <w:abstractNum w:abstractNumId="25" w15:restartNumberingAfterBreak="0">
    <w:nsid w:val="68037977"/>
    <w:multiLevelType w:val="multilevel"/>
    <w:tmpl w:val="10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986344"/>
    <w:multiLevelType w:val="hybridMultilevel"/>
    <w:tmpl w:val="F95A729C"/>
    <w:lvl w:ilvl="0" w:tplc="10090001">
      <w:start w:val="1"/>
      <w:numFmt w:val="bullet"/>
      <w:lvlText w:val=""/>
      <w:lvlJc w:val="left"/>
      <w:pPr>
        <w:ind w:left="360" w:hanging="360"/>
      </w:pPr>
      <w:rPr>
        <w:rFonts w:ascii="Symbol" w:hAnsi="Symbo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42496"/>
    <w:multiLevelType w:val="hybridMultilevel"/>
    <w:tmpl w:val="8908897A"/>
    <w:lvl w:ilvl="0" w:tplc="10090001">
      <w:start w:val="1"/>
      <w:numFmt w:val="bullet"/>
      <w:lvlText w:val=""/>
      <w:lvlJc w:val="left"/>
      <w:pPr>
        <w:ind w:left="360" w:hanging="360"/>
      </w:pPr>
      <w:rPr>
        <w:rFonts w:ascii="Symbol" w:hAnsi="Symbo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B08B0"/>
    <w:multiLevelType w:val="hybridMultilevel"/>
    <w:tmpl w:val="65A26D3E"/>
    <w:lvl w:ilvl="0" w:tplc="10090001">
      <w:start w:val="1"/>
      <w:numFmt w:val="bullet"/>
      <w:lvlText w:val=""/>
      <w:lvlJc w:val="left"/>
      <w:pPr>
        <w:ind w:left="360" w:hanging="360"/>
      </w:pPr>
      <w:rPr>
        <w:rFonts w:ascii="Symbol" w:hAnsi="Symbol" w:hint="default"/>
        <w:b w:val="0"/>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FE02DF"/>
    <w:multiLevelType w:val="hybridMultilevel"/>
    <w:tmpl w:val="B6347870"/>
    <w:lvl w:ilvl="0" w:tplc="10090001">
      <w:start w:val="1"/>
      <w:numFmt w:val="bullet"/>
      <w:lvlText w:val=""/>
      <w:lvlJc w:val="left"/>
      <w:pPr>
        <w:ind w:left="36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2136C"/>
    <w:multiLevelType w:val="hybridMultilevel"/>
    <w:tmpl w:val="C03A0EF6"/>
    <w:lvl w:ilvl="0" w:tplc="04090001">
      <w:start w:val="1"/>
      <w:numFmt w:val="bullet"/>
      <w:lvlText w:val=""/>
      <w:lvlJc w:val="left"/>
      <w:pPr>
        <w:ind w:left="1944" w:hanging="360"/>
      </w:pPr>
      <w:rPr>
        <w:rFonts w:ascii="Symbol" w:hAnsi="Symbol" w:hint="default"/>
      </w:rPr>
    </w:lvl>
    <w:lvl w:ilvl="1" w:tplc="10090019" w:tentative="1">
      <w:start w:val="1"/>
      <w:numFmt w:val="lowerLetter"/>
      <w:lvlText w:val="%2."/>
      <w:lvlJc w:val="left"/>
      <w:pPr>
        <w:ind w:left="2664" w:hanging="360"/>
      </w:pPr>
    </w:lvl>
    <w:lvl w:ilvl="2" w:tplc="1009001B" w:tentative="1">
      <w:start w:val="1"/>
      <w:numFmt w:val="lowerRoman"/>
      <w:lvlText w:val="%3."/>
      <w:lvlJc w:val="right"/>
      <w:pPr>
        <w:ind w:left="3384" w:hanging="180"/>
      </w:pPr>
    </w:lvl>
    <w:lvl w:ilvl="3" w:tplc="1009000F" w:tentative="1">
      <w:start w:val="1"/>
      <w:numFmt w:val="decimal"/>
      <w:lvlText w:val="%4."/>
      <w:lvlJc w:val="left"/>
      <w:pPr>
        <w:ind w:left="4104" w:hanging="360"/>
      </w:pPr>
    </w:lvl>
    <w:lvl w:ilvl="4" w:tplc="10090019" w:tentative="1">
      <w:start w:val="1"/>
      <w:numFmt w:val="lowerLetter"/>
      <w:lvlText w:val="%5."/>
      <w:lvlJc w:val="left"/>
      <w:pPr>
        <w:ind w:left="4824" w:hanging="360"/>
      </w:pPr>
    </w:lvl>
    <w:lvl w:ilvl="5" w:tplc="1009001B" w:tentative="1">
      <w:start w:val="1"/>
      <w:numFmt w:val="lowerRoman"/>
      <w:lvlText w:val="%6."/>
      <w:lvlJc w:val="right"/>
      <w:pPr>
        <w:ind w:left="5544" w:hanging="180"/>
      </w:pPr>
    </w:lvl>
    <w:lvl w:ilvl="6" w:tplc="1009000F" w:tentative="1">
      <w:start w:val="1"/>
      <w:numFmt w:val="decimal"/>
      <w:lvlText w:val="%7."/>
      <w:lvlJc w:val="left"/>
      <w:pPr>
        <w:ind w:left="6264" w:hanging="360"/>
      </w:pPr>
    </w:lvl>
    <w:lvl w:ilvl="7" w:tplc="10090019" w:tentative="1">
      <w:start w:val="1"/>
      <w:numFmt w:val="lowerLetter"/>
      <w:lvlText w:val="%8."/>
      <w:lvlJc w:val="left"/>
      <w:pPr>
        <w:ind w:left="6984" w:hanging="360"/>
      </w:pPr>
    </w:lvl>
    <w:lvl w:ilvl="8" w:tplc="1009001B" w:tentative="1">
      <w:start w:val="1"/>
      <w:numFmt w:val="lowerRoman"/>
      <w:lvlText w:val="%9."/>
      <w:lvlJc w:val="right"/>
      <w:pPr>
        <w:ind w:left="7704" w:hanging="180"/>
      </w:pPr>
    </w:lvl>
  </w:abstractNum>
  <w:num w:numId="1">
    <w:abstractNumId w:val="20"/>
  </w:num>
  <w:num w:numId="2">
    <w:abstractNumId w:val="19"/>
  </w:num>
  <w:num w:numId="3">
    <w:abstractNumId w:val="30"/>
  </w:num>
  <w:num w:numId="4">
    <w:abstractNumId w:val="9"/>
  </w:num>
  <w:num w:numId="5">
    <w:abstractNumId w:val="4"/>
  </w:num>
  <w:num w:numId="6">
    <w:abstractNumId w:val="0"/>
  </w:num>
  <w:num w:numId="7">
    <w:abstractNumId w:val="18"/>
  </w:num>
  <w:num w:numId="8">
    <w:abstractNumId w:val="21"/>
  </w:num>
  <w:num w:numId="9">
    <w:abstractNumId w:val="23"/>
  </w:num>
  <w:num w:numId="10">
    <w:abstractNumId w:val="12"/>
  </w:num>
  <w:num w:numId="11">
    <w:abstractNumId w:val="6"/>
  </w:num>
  <w:num w:numId="12">
    <w:abstractNumId w:val="11"/>
  </w:num>
  <w:num w:numId="13">
    <w:abstractNumId w:val="28"/>
  </w:num>
  <w:num w:numId="14">
    <w:abstractNumId w:val="27"/>
  </w:num>
  <w:num w:numId="15">
    <w:abstractNumId w:val="29"/>
  </w:num>
  <w:num w:numId="16">
    <w:abstractNumId w:val="26"/>
  </w:num>
  <w:num w:numId="17">
    <w:abstractNumId w:val="15"/>
  </w:num>
  <w:num w:numId="18">
    <w:abstractNumId w:val="1"/>
  </w:num>
  <w:num w:numId="19">
    <w:abstractNumId w:val="16"/>
  </w:num>
  <w:num w:numId="20">
    <w:abstractNumId w:val="7"/>
  </w:num>
  <w:num w:numId="21">
    <w:abstractNumId w:val="24"/>
  </w:num>
  <w:num w:numId="22">
    <w:abstractNumId w:val="10"/>
  </w:num>
  <w:num w:numId="23">
    <w:abstractNumId w:val="8"/>
  </w:num>
  <w:num w:numId="24">
    <w:abstractNumId w:val="17"/>
  </w:num>
  <w:num w:numId="25">
    <w:abstractNumId w:val="3"/>
  </w:num>
  <w:num w:numId="26">
    <w:abstractNumId w:val="14"/>
  </w:num>
  <w:num w:numId="27">
    <w:abstractNumId w:val="5"/>
  </w:num>
  <w:num w:numId="28">
    <w:abstractNumId w:val="13"/>
  </w:num>
  <w:num w:numId="29">
    <w:abstractNumId w:val="2"/>
  </w:num>
  <w:num w:numId="30">
    <w:abstractNumId w:val="25"/>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C5"/>
    <w:rsid w:val="00020769"/>
    <w:rsid w:val="0003191E"/>
    <w:rsid w:val="00050184"/>
    <w:rsid w:val="000861E9"/>
    <w:rsid w:val="000979BF"/>
    <w:rsid w:val="000A1284"/>
    <w:rsid w:val="000B0E3F"/>
    <w:rsid w:val="000B5432"/>
    <w:rsid w:val="000C603C"/>
    <w:rsid w:val="000E6C2D"/>
    <w:rsid w:val="000F0DB2"/>
    <w:rsid w:val="000F7F30"/>
    <w:rsid w:val="0010234D"/>
    <w:rsid w:val="00103196"/>
    <w:rsid w:val="00124D7A"/>
    <w:rsid w:val="00132251"/>
    <w:rsid w:val="001348F4"/>
    <w:rsid w:val="0014417F"/>
    <w:rsid w:val="001537F6"/>
    <w:rsid w:val="00155C0E"/>
    <w:rsid w:val="0016584A"/>
    <w:rsid w:val="001719B4"/>
    <w:rsid w:val="001734FF"/>
    <w:rsid w:val="00177A09"/>
    <w:rsid w:val="00180A18"/>
    <w:rsid w:val="001B7815"/>
    <w:rsid w:val="001D02C1"/>
    <w:rsid w:val="001F7035"/>
    <w:rsid w:val="00207466"/>
    <w:rsid w:val="002466B7"/>
    <w:rsid w:val="00290E15"/>
    <w:rsid w:val="002947DA"/>
    <w:rsid w:val="002B76E7"/>
    <w:rsid w:val="002D3445"/>
    <w:rsid w:val="002E5C7D"/>
    <w:rsid w:val="002F2468"/>
    <w:rsid w:val="002F294F"/>
    <w:rsid w:val="003063BB"/>
    <w:rsid w:val="00313BD6"/>
    <w:rsid w:val="00327310"/>
    <w:rsid w:val="00345F98"/>
    <w:rsid w:val="00362EF4"/>
    <w:rsid w:val="0038435C"/>
    <w:rsid w:val="00392808"/>
    <w:rsid w:val="003A774E"/>
    <w:rsid w:val="003C2705"/>
    <w:rsid w:val="003C7B34"/>
    <w:rsid w:val="003D01EB"/>
    <w:rsid w:val="003D4AAC"/>
    <w:rsid w:val="003E07CF"/>
    <w:rsid w:val="003E12C0"/>
    <w:rsid w:val="003F5257"/>
    <w:rsid w:val="00417E1B"/>
    <w:rsid w:val="00421055"/>
    <w:rsid w:val="00432ADF"/>
    <w:rsid w:val="004559B2"/>
    <w:rsid w:val="004621D1"/>
    <w:rsid w:val="00462F7B"/>
    <w:rsid w:val="00465CB5"/>
    <w:rsid w:val="00482730"/>
    <w:rsid w:val="00485F32"/>
    <w:rsid w:val="004A3367"/>
    <w:rsid w:val="004A5EBC"/>
    <w:rsid w:val="004A7597"/>
    <w:rsid w:val="004B6A6A"/>
    <w:rsid w:val="004E0875"/>
    <w:rsid w:val="00503A70"/>
    <w:rsid w:val="00510313"/>
    <w:rsid w:val="00512C80"/>
    <w:rsid w:val="0053212C"/>
    <w:rsid w:val="00561D9A"/>
    <w:rsid w:val="00581068"/>
    <w:rsid w:val="005866A9"/>
    <w:rsid w:val="005963C1"/>
    <w:rsid w:val="005A1BE3"/>
    <w:rsid w:val="005A5B28"/>
    <w:rsid w:val="005B3DCA"/>
    <w:rsid w:val="005C2B8C"/>
    <w:rsid w:val="005D32DE"/>
    <w:rsid w:val="005D6732"/>
    <w:rsid w:val="005D70CC"/>
    <w:rsid w:val="005D7C58"/>
    <w:rsid w:val="005E2861"/>
    <w:rsid w:val="005F189F"/>
    <w:rsid w:val="00607E8C"/>
    <w:rsid w:val="0061601A"/>
    <w:rsid w:val="0062061E"/>
    <w:rsid w:val="006450F1"/>
    <w:rsid w:val="006543CA"/>
    <w:rsid w:val="00664874"/>
    <w:rsid w:val="0066496D"/>
    <w:rsid w:val="00667AA3"/>
    <w:rsid w:val="00674757"/>
    <w:rsid w:val="006830E8"/>
    <w:rsid w:val="006908BC"/>
    <w:rsid w:val="006A50A0"/>
    <w:rsid w:val="006B398E"/>
    <w:rsid w:val="006B4ACB"/>
    <w:rsid w:val="006B63E2"/>
    <w:rsid w:val="00721C20"/>
    <w:rsid w:val="00726A21"/>
    <w:rsid w:val="00732563"/>
    <w:rsid w:val="0073788F"/>
    <w:rsid w:val="00747EBA"/>
    <w:rsid w:val="007643E6"/>
    <w:rsid w:val="007A6833"/>
    <w:rsid w:val="007C0B5E"/>
    <w:rsid w:val="007E23DE"/>
    <w:rsid w:val="007F2152"/>
    <w:rsid w:val="007F48E8"/>
    <w:rsid w:val="008019C0"/>
    <w:rsid w:val="00807493"/>
    <w:rsid w:val="008103C3"/>
    <w:rsid w:val="00815A75"/>
    <w:rsid w:val="00817CB2"/>
    <w:rsid w:val="00823E81"/>
    <w:rsid w:val="008243C3"/>
    <w:rsid w:val="008245B2"/>
    <w:rsid w:val="00835636"/>
    <w:rsid w:val="00835A80"/>
    <w:rsid w:val="00840111"/>
    <w:rsid w:val="00845287"/>
    <w:rsid w:val="008470C4"/>
    <w:rsid w:val="00850B67"/>
    <w:rsid w:val="00853955"/>
    <w:rsid w:val="008709CD"/>
    <w:rsid w:val="00887AC8"/>
    <w:rsid w:val="008907E3"/>
    <w:rsid w:val="008912AC"/>
    <w:rsid w:val="008B1224"/>
    <w:rsid w:val="008C0911"/>
    <w:rsid w:val="008D0096"/>
    <w:rsid w:val="008D5019"/>
    <w:rsid w:val="009179B8"/>
    <w:rsid w:val="00933206"/>
    <w:rsid w:val="0094064D"/>
    <w:rsid w:val="009569B8"/>
    <w:rsid w:val="009649AC"/>
    <w:rsid w:val="009768D8"/>
    <w:rsid w:val="009909A0"/>
    <w:rsid w:val="00993394"/>
    <w:rsid w:val="00997F64"/>
    <w:rsid w:val="009A1A45"/>
    <w:rsid w:val="009C0198"/>
    <w:rsid w:val="009C7D22"/>
    <w:rsid w:val="009F1176"/>
    <w:rsid w:val="009F1470"/>
    <w:rsid w:val="00A07AAE"/>
    <w:rsid w:val="00A1178D"/>
    <w:rsid w:val="00A351AB"/>
    <w:rsid w:val="00A3711B"/>
    <w:rsid w:val="00A654C7"/>
    <w:rsid w:val="00A66899"/>
    <w:rsid w:val="00A9751C"/>
    <w:rsid w:val="00AA1BDC"/>
    <w:rsid w:val="00AA412A"/>
    <w:rsid w:val="00AD4EF0"/>
    <w:rsid w:val="00AD5E0D"/>
    <w:rsid w:val="00B12BF4"/>
    <w:rsid w:val="00B15D19"/>
    <w:rsid w:val="00B17173"/>
    <w:rsid w:val="00B25B6E"/>
    <w:rsid w:val="00B41090"/>
    <w:rsid w:val="00B423EE"/>
    <w:rsid w:val="00B5150B"/>
    <w:rsid w:val="00B6356E"/>
    <w:rsid w:val="00B6372A"/>
    <w:rsid w:val="00B70CAC"/>
    <w:rsid w:val="00B81A1C"/>
    <w:rsid w:val="00BB0212"/>
    <w:rsid w:val="00BC0ECC"/>
    <w:rsid w:val="00BC3E0C"/>
    <w:rsid w:val="00BC493A"/>
    <w:rsid w:val="00BD5E6D"/>
    <w:rsid w:val="00BF4F50"/>
    <w:rsid w:val="00C5085C"/>
    <w:rsid w:val="00C6188F"/>
    <w:rsid w:val="00C75CBC"/>
    <w:rsid w:val="00C86104"/>
    <w:rsid w:val="00C866E8"/>
    <w:rsid w:val="00C96530"/>
    <w:rsid w:val="00CA4D29"/>
    <w:rsid w:val="00CC4665"/>
    <w:rsid w:val="00CF4940"/>
    <w:rsid w:val="00D0488F"/>
    <w:rsid w:val="00D06136"/>
    <w:rsid w:val="00D10BFC"/>
    <w:rsid w:val="00D21B40"/>
    <w:rsid w:val="00D22BB1"/>
    <w:rsid w:val="00D42159"/>
    <w:rsid w:val="00D44666"/>
    <w:rsid w:val="00D47847"/>
    <w:rsid w:val="00D76D26"/>
    <w:rsid w:val="00DC22E5"/>
    <w:rsid w:val="00DD5E26"/>
    <w:rsid w:val="00DD780D"/>
    <w:rsid w:val="00E122C5"/>
    <w:rsid w:val="00E14C6A"/>
    <w:rsid w:val="00E25175"/>
    <w:rsid w:val="00E57B29"/>
    <w:rsid w:val="00E82008"/>
    <w:rsid w:val="00E85090"/>
    <w:rsid w:val="00E87005"/>
    <w:rsid w:val="00E90D15"/>
    <w:rsid w:val="00EA192D"/>
    <w:rsid w:val="00EB5AFE"/>
    <w:rsid w:val="00EC6B9E"/>
    <w:rsid w:val="00ED1403"/>
    <w:rsid w:val="00ED7321"/>
    <w:rsid w:val="00EF4F4E"/>
    <w:rsid w:val="00F27CCF"/>
    <w:rsid w:val="00F37107"/>
    <w:rsid w:val="00F414FD"/>
    <w:rsid w:val="00F653E7"/>
    <w:rsid w:val="00F7317D"/>
    <w:rsid w:val="00F81C69"/>
    <w:rsid w:val="00F95B06"/>
    <w:rsid w:val="00FC5DC0"/>
    <w:rsid w:val="00FD174F"/>
    <w:rsid w:val="00FE3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6B63B"/>
  <w15:chartTrackingRefBased/>
  <w15:docId w15:val="{E29226C5-6EA9-4BC1-A41E-3BAE4311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2C5"/>
    <w:rPr>
      <w:rFonts w:ascii="Calibri" w:eastAsiaTheme="minorEastAsia" w:hAnsi="Calibri"/>
    </w:rPr>
  </w:style>
  <w:style w:type="paragraph" w:styleId="Heading1">
    <w:name w:val="heading 1"/>
    <w:basedOn w:val="Normal"/>
    <w:next w:val="Normal"/>
    <w:link w:val="Heading1Char"/>
    <w:autoRedefine/>
    <w:uiPriority w:val="9"/>
    <w:qFormat/>
    <w:rsid w:val="00607E8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b/>
      <w:caps/>
      <w:spacing w:val="10"/>
      <w:sz w:val="36"/>
      <w:szCs w:val="36"/>
    </w:rPr>
  </w:style>
  <w:style w:type="paragraph" w:styleId="Heading2">
    <w:name w:val="heading 2"/>
    <w:basedOn w:val="Normal"/>
    <w:next w:val="Normal"/>
    <w:link w:val="Heading2Char"/>
    <w:autoRedefine/>
    <w:uiPriority w:val="9"/>
    <w:unhideWhenUsed/>
    <w:qFormat/>
    <w:rsid w:val="00B15D19"/>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607E8C"/>
    <w:pPr>
      <w:keepNext/>
      <w:keepLines/>
      <w:shd w:val="clear" w:color="auto" w:fill="FFFFFF"/>
      <w:spacing w:after="0" w:line="240" w:lineRule="auto"/>
      <w:outlineLvl w:val="2"/>
    </w:pPr>
    <w:rPr>
      <w:rFonts w:asciiTheme="majorHAnsi" w:eastAsiaTheme="majorEastAsia" w:hAnsiTheme="majorHAnsi" w:cs="Arial"/>
      <w:b/>
      <w:bCs/>
      <w:caps/>
      <w:smallCaps/>
      <w:sz w:val="28"/>
      <w:szCs w:val="28"/>
    </w:rPr>
  </w:style>
  <w:style w:type="paragraph" w:styleId="Heading4">
    <w:name w:val="heading 4"/>
    <w:basedOn w:val="Normal"/>
    <w:next w:val="Normal"/>
    <w:link w:val="Heading4Char"/>
    <w:autoRedefine/>
    <w:uiPriority w:val="9"/>
    <w:unhideWhenUsed/>
    <w:qFormat/>
    <w:rsid w:val="00B15D19"/>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E8C"/>
    <w:rPr>
      <w:rFonts w:asciiTheme="majorHAnsi" w:eastAsiaTheme="majorEastAsia" w:hAnsiTheme="majorHAnsi" w:cs="Arial"/>
      <w:b/>
      <w:bCs/>
      <w:caps/>
      <w:smallCaps/>
      <w:sz w:val="28"/>
      <w:szCs w:val="28"/>
      <w:shd w:val="clear" w:color="auto" w:fill="FFFFFF"/>
    </w:rPr>
  </w:style>
  <w:style w:type="character" w:customStyle="1" w:styleId="Heading1Char">
    <w:name w:val="Heading 1 Char"/>
    <w:basedOn w:val="DefaultParagraphFont"/>
    <w:link w:val="Heading1"/>
    <w:uiPriority w:val="9"/>
    <w:rsid w:val="00607E8C"/>
    <w:rPr>
      <w:rFonts w:asciiTheme="majorHAnsi" w:eastAsiaTheme="majorEastAsia" w:hAnsiTheme="majorHAnsi" w:cstheme="majorBidi"/>
      <w:b/>
      <w:caps/>
      <w:spacing w:val="10"/>
      <w:sz w:val="36"/>
      <w:szCs w:val="36"/>
    </w:rPr>
  </w:style>
  <w:style w:type="paragraph" w:customStyle="1" w:styleId="Legislation">
    <w:name w:val="Legislation"/>
    <w:basedOn w:val="Normal"/>
    <w:link w:val="LegislationChar"/>
    <w:qFormat/>
    <w:rsid w:val="00E14C6A"/>
    <w:pPr>
      <w:pBdr>
        <w:right w:val="single" w:sz="4" w:space="4" w:color="auto"/>
      </w:pBdr>
    </w:pPr>
    <w:rPr>
      <w:rFonts w:eastAsiaTheme="minorHAnsi"/>
      <w:i/>
      <w:sz w:val="28"/>
      <w:szCs w:val="28"/>
    </w:rPr>
  </w:style>
  <w:style w:type="character" w:customStyle="1" w:styleId="LegislationChar">
    <w:name w:val="Legislation Char"/>
    <w:basedOn w:val="DefaultParagraphFont"/>
    <w:link w:val="Legislation"/>
    <w:rsid w:val="00E14C6A"/>
    <w:rPr>
      <w:i/>
      <w:sz w:val="28"/>
      <w:szCs w:val="28"/>
    </w:rPr>
  </w:style>
  <w:style w:type="character" w:customStyle="1" w:styleId="Heading2Char">
    <w:name w:val="Heading 2 Char"/>
    <w:basedOn w:val="DefaultParagraphFont"/>
    <w:link w:val="Heading2"/>
    <w:uiPriority w:val="9"/>
    <w:rsid w:val="00B15D19"/>
    <w:rPr>
      <w:rFonts w:asciiTheme="majorHAnsi" w:eastAsiaTheme="majorEastAsia" w:hAnsiTheme="majorHAnsi" w:cstheme="majorBidi"/>
      <w:b/>
      <w:sz w:val="32"/>
      <w:szCs w:val="26"/>
    </w:rPr>
  </w:style>
  <w:style w:type="paragraph" w:customStyle="1" w:styleId="Style1">
    <w:name w:val="Style1"/>
    <w:basedOn w:val="Heading4"/>
    <w:link w:val="Style1Char"/>
    <w:autoRedefine/>
    <w:qFormat/>
    <w:rsid w:val="00B15D19"/>
    <w:rPr>
      <w:b w:val="0"/>
      <w:i/>
    </w:rPr>
  </w:style>
  <w:style w:type="character" w:customStyle="1" w:styleId="Style1Char">
    <w:name w:val="Style1 Char"/>
    <w:basedOn w:val="Heading4Char"/>
    <w:link w:val="Style1"/>
    <w:rsid w:val="00B15D19"/>
    <w:rPr>
      <w:rFonts w:asciiTheme="majorHAnsi" w:eastAsiaTheme="majorEastAsia" w:hAnsiTheme="majorHAnsi" w:cstheme="majorBidi"/>
      <w:b w:val="0"/>
      <w:i/>
      <w:iCs/>
      <w:sz w:val="24"/>
      <w:szCs w:val="21"/>
    </w:rPr>
  </w:style>
  <w:style w:type="character" w:customStyle="1" w:styleId="Heading4Char">
    <w:name w:val="Heading 4 Char"/>
    <w:basedOn w:val="DefaultParagraphFont"/>
    <w:link w:val="Heading4"/>
    <w:uiPriority w:val="9"/>
    <w:rsid w:val="00B15D19"/>
    <w:rPr>
      <w:rFonts w:asciiTheme="majorHAnsi" w:eastAsiaTheme="majorEastAsia" w:hAnsiTheme="majorHAnsi" w:cstheme="majorBidi"/>
      <w:b/>
      <w:iCs/>
      <w:sz w:val="24"/>
      <w:szCs w:val="21"/>
    </w:rPr>
  </w:style>
  <w:style w:type="paragraph" w:styleId="BodyText">
    <w:name w:val="Body Text"/>
    <w:basedOn w:val="Normal"/>
    <w:link w:val="BodyTextChar"/>
    <w:uiPriority w:val="99"/>
    <w:unhideWhenUsed/>
    <w:rsid w:val="00E122C5"/>
    <w:pPr>
      <w:spacing w:after="120"/>
    </w:pPr>
  </w:style>
  <w:style w:type="character" w:customStyle="1" w:styleId="BodyTextChar">
    <w:name w:val="Body Text Char"/>
    <w:basedOn w:val="DefaultParagraphFont"/>
    <w:link w:val="BodyText"/>
    <w:uiPriority w:val="99"/>
    <w:rsid w:val="00E122C5"/>
    <w:rPr>
      <w:rFonts w:ascii="Calibri" w:eastAsiaTheme="minorEastAsia" w:hAnsi="Calibri"/>
    </w:rPr>
  </w:style>
  <w:style w:type="paragraph" w:styleId="Header">
    <w:name w:val="header"/>
    <w:basedOn w:val="Normal"/>
    <w:link w:val="HeaderChar"/>
    <w:unhideWhenUsed/>
    <w:rsid w:val="005F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89F"/>
    <w:rPr>
      <w:rFonts w:ascii="Calibri" w:eastAsiaTheme="minorEastAsia" w:hAnsi="Calibri"/>
    </w:rPr>
  </w:style>
  <w:style w:type="paragraph" w:styleId="Footer">
    <w:name w:val="footer"/>
    <w:basedOn w:val="Normal"/>
    <w:link w:val="FooterChar"/>
    <w:uiPriority w:val="99"/>
    <w:unhideWhenUsed/>
    <w:rsid w:val="005F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89F"/>
    <w:rPr>
      <w:rFonts w:ascii="Calibri" w:eastAsiaTheme="minorEastAsia" w:hAnsi="Calibri"/>
    </w:rPr>
  </w:style>
  <w:style w:type="paragraph" w:styleId="ListParagraph">
    <w:name w:val="List Paragraph"/>
    <w:basedOn w:val="Normal"/>
    <w:uiPriority w:val="34"/>
    <w:qFormat/>
    <w:rsid w:val="00F7317D"/>
    <w:pPr>
      <w:ind w:left="720"/>
      <w:contextualSpacing/>
    </w:pPr>
  </w:style>
  <w:style w:type="table" w:styleId="TableGrid">
    <w:name w:val="Table Grid"/>
    <w:basedOn w:val="TableNormal"/>
    <w:rsid w:val="007F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43E6"/>
    <w:pPr>
      <w:spacing w:after="0" w:line="240" w:lineRule="auto"/>
    </w:pPr>
    <w:rPr>
      <w:rFonts w:ascii="Calibri" w:eastAsiaTheme="minorEastAsia" w:hAnsi="Calibri"/>
    </w:rPr>
  </w:style>
  <w:style w:type="character" w:styleId="CommentReference">
    <w:name w:val="annotation reference"/>
    <w:basedOn w:val="DefaultParagraphFont"/>
    <w:uiPriority w:val="99"/>
    <w:semiHidden/>
    <w:unhideWhenUsed/>
    <w:rsid w:val="00F27CCF"/>
    <w:rPr>
      <w:sz w:val="16"/>
      <w:szCs w:val="16"/>
    </w:rPr>
  </w:style>
  <w:style w:type="paragraph" w:styleId="CommentText">
    <w:name w:val="annotation text"/>
    <w:basedOn w:val="Normal"/>
    <w:link w:val="CommentTextChar"/>
    <w:uiPriority w:val="99"/>
    <w:semiHidden/>
    <w:unhideWhenUsed/>
    <w:rsid w:val="00F27CCF"/>
    <w:pPr>
      <w:spacing w:line="240" w:lineRule="auto"/>
    </w:pPr>
    <w:rPr>
      <w:sz w:val="20"/>
      <w:szCs w:val="20"/>
    </w:rPr>
  </w:style>
  <w:style w:type="character" w:customStyle="1" w:styleId="CommentTextChar">
    <w:name w:val="Comment Text Char"/>
    <w:basedOn w:val="DefaultParagraphFont"/>
    <w:link w:val="CommentText"/>
    <w:uiPriority w:val="99"/>
    <w:semiHidden/>
    <w:rsid w:val="00F27CCF"/>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F27CCF"/>
    <w:rPr>
      <w:b/>
      <w:bCs/>
    </w:rPr>
  </w:style>
  <w:style w:type="character" w:customStyle="1" w:styleId="CommentSubjectChar">
    <w:name w:val="Comment Subject Char"/>
    <w:basedOn w:val="CommentTextChar"/>
    <w:link w:val="CommentSubject"/>
    <w:uiPriority w:val="99"/>
    <w:semiHidden/>
    <w:rsid w:val="00F27CCF"/>
    <w:rPr>
      <w:rFonts w:ascii="Calibri" w:eastAsiaTheme="minorEastAsia" w:hAnsi="Calibri"/>
      <w:b/>
      <w:bCs/>
      <w:sz w:val="20"/>
      <w:szCs w:val="20"/>
    </w:rPr>
  </w:style>
  <w:style w:type="paragraph" w:styleId="ListBullet">
    <w:name w:val="List Bullet"/>
    <w:basedOn w:val="Normal"/>
    <w:uiPriority w:val="99"/>
    <w:unhideWhenUsed/>
    <w:rsid w:val="006830E8"/>
    <w:pPr>
      <w:spacing w:after="200" w:line="276" w:lineRule="auto"/>
      <w:contextualSpacing/>
    </w:pPr>
    <w:rPr>
      <w:rFonts w:ascii="Arial" w:eastAsia="Times New Roman" w:hAnsi="Arial" w:cs="Times New Roman"/>
      <w:sz w:val="20"/>
      <w:szCs w:val="24"/>
      <w:lang w:val="en-US"/>
    </w:rPr>
  </w:style>
  <w:style w:type="paragraph" w:styleId="Revision">
    <w:name w:val="Revision"/>
    <w:hidden/>
    <w:uiPriority w:val="99"/>
    <w:semiHidden/>
    <w:rsid w:val="006543CA"/>
    <w:pPr>
      <w:spacing w:after="0" w:line="240" w:lineRule="auto"/>
    </w:pPr>
    <w:rPr>
      <w:rFonts w:ascii="Calibri" w:eastAsiaTheme="minorEastAsia" w:hAnsi="Calibri"/>
    </w:rPr>
  </w:style>
  <w:style w:type="numbering" w:customStyle="1" w:styleId="CurrentList1">
    <w:name w:val="Current List1"/>
    <w:uiPriority w:val="99"/>
    <w:rsid w:val="00A351AB"/>
    <w:pPr>
      <w:numPr>
        <w:numId w:val="25"/>
      </w:numPr>
    </w:pPr>
  </w:style>
  <w:style w:type="character" w:styleId="PageNumber">
    <w:name w:val="page number"/>
    <w:basedOn w:val="DefaultParagraphFont"/>
    <w:uiPriority w:val="99"/>
    <w:semiHidden/>
    <w:unhideWhenUsed/>
    <w:rsid w:val="008243C3"/>
  </w:style>
  <w:style w:type="numbering" w:customStyle="1" w:styleId="CurrentList2">
    <w:name w:val="Current List2"/>
    <w:uiPriority w:val="99"/>
    <w:rsid w:val="00C86104"/>
    <w:pPr>
      <w:numPr>
        <w:numId w:val="28"/>
      </w:numPr>
    </w:pPr>
  </w:style>
  <w:style w:type="numbering" w:customStyle="1" w:styleId="CurrentList3">
    <w:name w:val="Current List3"/>
    <w:uiPriority w:val="99"/>
    <w:rsid w:val="005B3DCA"/>
    <w:pPr>
      <w:numPr>
        <w:numId w:val="29"/>
      </w:numPr>
    </w:pPr>
  </w:style>
  <w:style w:type="numbering" w:customStyle="1" w:styleId="CurrentList4">
    <w:name w:val="Current List4"/>
    <w:uiPriority w:val="99"/>
    <w:rsid w:val="00A3711B"/>
    <w:pPr>
      <w:numPr>
        <w:numId w:val="30"/>
      </w:numPr>
    </w:pPr>
  </w:style>
  <w:style w:type="numbering" w:customStyle="1" w:styleId="CurrentList5">
    <w:name w:val="Current List5"/>
    <w:uiPriority w:val="99"/>
    <w:rsid w:val="004621D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3850">
      <w:bodyDiv w:val="1"/>
      <w:marLeft w:val="0"/>
      <w:marRight w:val="0"/>
      <w:marTop w:val="0"/>
      <w:marBottom w:val="0"/>
      <w:divBdr>
        <w:top w:val="none" w:sz="0" w:space="0" w:color="auto"/>
        <w:left w:val="none" w:sz="0" w:space="0" w:color="auto"/>
        <w:bottom w:val="none" w:sz="0" w:space="0" w:color="auto"/>
        <w:right w:val="none" w:sz="0" w:space="0" w:color="auto"/>
      </w:divBdr>
      <w:divsChild>
        <w:div w:id="1916893343">
          <w:marLeft w:val="360"/>
          <w:marRight w:val="0"/>
          <w:marTop w:val="200"/>
          <w:marBottom w:val="0"/>
          <w:divBdr>
            <w:top w:val="none" w:sz="0" w:space="0" w:color="auto"/>
            <w:left w:val="none" w:sz="0" w:space="0" w:color="auto"/>
            <w:bottom w:val="none" w:sz="0" w:space="0" w:color="auto"/>
            <w:right w:val="none" w:sz="0" w:space="0" w:color="auto"/>
          </w:divBdr>
        </w:div>
        <w:div w:id="1436633408">
          <w:marLeft w:val="1080"/>
          <w:marRight w:val="0"/>
          <w:marTop w:val="100"/>
          <w:marBottom w:val="0"/>
          <w:divBdr>
            <w:top w:val="none" w:sz="0" w:space="0" w:color="auto"/>
            <w:left w:val="none" w:sz="0" w:space="0" w:color="auto"/>
            <w:bottom w:val="none" w:sz="0" w:space="0" w:color="auto"/>
            <w:right w:val="none" w:sz="0" w:space="0" w:color="auto"/>
          </w:divBdr>
        </w:div>
        <w:div w:id="1495102325">
          <w:marLeft w:val="1080"/>
          <w:marRight w:val="0"/>
          <w:marTop w:val="100"/>
          <w:marBottom w:val="0"/>
          <w:divBdr>
            <w:top w:val="none" w:sz="0" w:space="0" w:color="auto"/>
            <w:left w:val="none" w:sz="0" w:space="0" w:color="auto"/>
            <w:bottom w:val="none" w:sz="0" w:space="0" w:color="auto"/>
            <w:right w:val="none" w:sz="0" w:space="0" w:color="auto"/>
          </w:divBdr>
        </w:div>
        <w:div w:id="41301440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 Day-Hampton</dc:creator>
  <cp:keywords/>
  <dc:description/>
  <cp:lastModifiedBy>Scott Lyall</cp:lastModifiedBy>
  <cp:revision>5</cp:revision>
  <dcterms:created xsi:type="dcterms:W3CDTF">2021-11-30T20:28:00Z</dcterms:created>
  <dcterms:modified xsi:type="dcterms:W3CDTF">2021-11-30T20:32:00Z</dcterms:modified>
</cp:coreProperties>
</file>